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113D">
      <w:pPr>
        <w:numPr>
          <w:ilvl w:val="0"/>
          <w:numId w:val="0"/>
        </w:numPr>
        <w:spacing w:line="7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机构入会申报材料清单</w:t>
      </w:r>
    </w:p>
    <w:p w14:paraId="33179478">
      <w:pPr>
        <w:numPr>
          <w:ilvl w:val="0"/>
          <w:numId w:val="0"/>
        </w:numPr>
        <w:spacing w:line="70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454D4D7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安徽省价格鉴证评估机构登记申请表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FC4A3B2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安徽省价格鉴证评估协会单位会员登记表；</w:t>
      </w:r>
    </w:p>
    <w:p w14:paraId="2589D924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营业执照（副本）复印件；</w:t>
      </w:r>
    </w:p>
    <w:p w14:paraId="4EAA332E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经营场所房产证明（房产证或房屋租赁协议）复印件；</w:t>
      </w:r>
    </w:p>
    <w:p w14:paraId="3E1D0E49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公司章程、公司内部管理制度（包括价格评估质量管理、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报告审核制度、</w:t>
      </w:r>
      <w:r>
        <w:rPr>
          <w:rFonts w:hint="eastAsia" w:ascii="仿宋" w:hAnsi="仿宋" w:eastAsia="仿宋" w:cs="仿宋"/>
          <w:sz w:val="32"/>
          <w:szCs w:val="32"/>
        </w:rPr>
        <w:t>档案管理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财务管理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、风险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各项管理制度）；</w:t>
      </w:r>
    </w:p>
    <w:p w14:paraId="39B7B64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法人基本情况及身份证正反面复印件；</w:t>
      </w:r>
    </w:p>
    <w:p w14:paraId="4028CABE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价格鉴证师汇总表；</w:t>
      </w:r>
    </w:p>
    <w:p w14:paraId="4C0D5831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价格鉴证师执业登记表；</w:t>
      </w:r>
    </w:p>
    <w:p w14:paraId="1D4CA6E5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价格鉴证师执业资格证书复印件及身份证正反面复印件；</w:t>
      </w:r>
    </w:p>
    <w:p w14:paraId="7C6917C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10、其他评估师汇总表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AFDD22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11、其他评估师执业登记表；</w:t>
      </w:r>
    </w:p>
    <w:p w14:paraId="2E4C72D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12、其他评估师资格证书复印件及身份证正反面复印件；</w:t>
      </w:r>
    </w:p>
    <w:p w14:paraId="2BD9210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13、社保证明或退休证明；</w:t>
      </w:r>
    </w:p>
    <w:p w14:paraId="7492997D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14、价格鉴证师近期蓝底一寸照片（新增机构须提供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3A10A57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15、《价格鉴证评估机构登记证书原件》（新增机构除外）。</w:t>
      </w:r>
    </w:p>
    <w:p w14:paraId="48CE6485">
      <w:pPr>
        <w:ind w:right="210" w:rightChars="100"/>
        <w:jc w:val="both"/>
        <w:rPr>
          <w:rFonts w:hint="eastAsia" w:ascii="仿宋_GB2312" w:hAnsi="宋体" w:eastAsia="仿宋_GB2312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0716272-8F1E-4DD0-B3AD-02DE671FBB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BE890D-2EDD-4344-B193-5AFA4A371D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0FFB7E-60B2-4713-A59F-D130E36344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1356F"/>
    <w:multiLevelType w:val="singleLevel"/>
    <w:tmpl w:val="8C4135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F3DC6"/>
    <w:rsid w:val="00D35F93"/>
    <w:rsid w:val="00DF57DF"/>
    <w:rsid w:val="01981D96"/>
    <w:rsid w:val="01F9476D"/>
    <w:rsid w:val="03A96A41"/>
    <w:rsid w:val="0BC02121"/>
    <w:rsid w:val="0E5E7EC3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340C16DD"/>
    <w:rsid w:val="360714DD"/>
    <w:rsid w:val="374675C3"/>
    <w:rsid w:val="38245C8E"/>
    <w:rsid w:val="38F24A27"/>
    <w:rsid w:val="3D0914B2"/>
    <w:rsid w:val="3F4370F0"/>
    <w:rsid w:val="41B42DE8"/>
    <w:rsid w:val="45E163DE"/>
    <w:rsid w:val="4CED186F"/>
    <w:rsid w:val="543E5C5C"/>
    <w:rsid w:val="54D16A8D"/>
    <w:rsid w:val="55A61D0A"/>
    <w:rsid w:val="5E201143"/>
    <w:rsid w:val="5EEF1944"/>
    <w:rsid w:val="609700CF"/>
    <w:rsid w:val="64110453"/>
    <w:rsid w:val="643D570F"/>
    <w:rsid w:val="660A48EA"/>
    <w:rsid w:val="6A604868"/>
    <w:rsid w:val="6A9E1186"/>
    <w:rsid w:val="6B6E14AF"/>
    <w:rsid w:val="6D3E606B"/>
    <w:rsid w:val="6E2D52DA"/>
    <w:rsid w:val="72782227"/>
    <w:rsid w:val="75071439"/>
    <w:rsid w:val="769E5482"/>
    <w:rsid w:val="79766B8D"/>
    <w:rsid w:val="79EC714F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304</Words>
  <Characters>310</Characters>
  <Lines>1</Lines>
  <Paragraphs>1</Paragraphs>
  <TotalTime>1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2026-04-16T02:06:58Z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ACFD0FA5C97E4297909717C93BDF5A14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