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5897" w14:textId="21423AC9" w:rsidR="004B2E74" w:rsidRPr="004B2E74" w:rsidRDefault="004B2E74" w:rsidP="004B2E74">
      <w:pPr>
        <w:widowControl/>
        <w:jc w:val="center"/>
        <w:rPr>
          <w:rFonts w:ascii="Arial" w:eastAsia="宋体" w:hAnsi="Arial" w:cs="Arial" w:hint="eastAsia"/>
          <w:color w:val="000000"/>
          <w:kern w:val="0"/>
          <w:sz w:val="36"/>
          <w:szCs w:val="36"/>
        </w:rPr>
      </w:pPr>
      <w:r w:rsidRPr="004B2E74">
        <w:rPr>
          <w:rFonts w:ascii="Arial" w:eastAsia="宋体" w:hAnsi="Arial" w:cs="Arial"/>
          <w:b/>
          <w:bCs/>
          <w:color w:val="333333"/>
          <w:kern w:val="0"/>
          <w:sz w:val="36"/>
          <w:szCs w:val="36"/>
        </w:rPr>
        <w:t>中华人民共和国资产评估法</w:t>
      </w:r>
    </w:p>
    <w:p w14:paraId="5A2B6B0D" w14:textId="24282C8F" w:rsidR="004B2E74" w:rsidRPr="004B2E74" w:rsidRDefault="004B2E74" w:rsidP="004B2E74">
      <w:pPr>
        <w:widowControl/>
        <w:jc w:val="center"/>
        <w:rPr>
          <w:rFonts w:ascii="仿宋" w:eastAsia="仿宋" w:hAnsi="仿宋" w:cs="Arial" w:hint="eastAsia"/>
          <w:color w:val="999999"/>
          <w:kern w:val="0"/>
          <w:sz w:val="30"/>
          <w:szCs w:val="30"/>
        </w:rPr>
      </w:pPr>
    </w:p>
    <w:p w14:paraId="699A31EE" w14:textId="77777777" w:rsidR="004B2E74" w:rsidRPr="004B2E74" w:rsidRDefault="004B2E74" w:rsidP="004B2E74">
      <w:pPr>
        <w:widowControl/>
        <w:jc w:val="center"/>
        <w:rPr>
          <w:rFonts w:ascii="仿宋" w:eastAsia="仿宋" w:hAnsi="仿宋" w:cs="Arial"/>
          <w:color w:val="000000"/>
          <w:kern w:val="0"/>
          <w:sz w:val="30"/>
          <w:szCs w:val="30"/>
        </w:rPr>
      </w:pPr>
      <w:r w:rsidRPr="004B2E74">
        <w:rPr>
          <w:rFonts w:ascii="仿宋" w:eastAsia="仿宋" w:hAnsi="仿宋" w:cs="Arial"/>
          <w:color w:val="000000"/>
          <w:kern w:val="0"/>
          <w:sz w:val="30"/>
          <w:szCs w:val="30"/>
        </w:rPr>
        <w:t>中华人民共和国主席令</w:t>
      </w:r>
    </w:p>
    <w:p w14:paraId="525ED3C9" w14:textId="132ABCD0" w:rsidR="004B2E74" w:rsidRPr="004B2E74" w:rsidRDefault="004B2E74" w:rsidP="004B2E74">
      <w:pPr>
        <w:widowControl/>
        <w:jc w:val="center"/>
        <w:rPr>
          <w:rFonts w:ascii="仿宋" w:eastAsia="仿宋" w:hAnsi="仿宋" w:cs="Arial"/>
          <w:color w:val="000000"/>
          <w:kern w:val="0"/>
          <w:sz w:val="30"/>
          <w:szCs w:val="30"/>
        </w:rPr>
      </w:pPr>
      <w:r w:rsidRPr="004B2E74">
        <w:rPr>
          <w:rFonts w:ascii="仿宋" w:eastAsia="仿宋" w:hAnsi="仿宋" w:cs="Arial"/>
          <w:color w:val="000000"/>
          <w:kern w:val="0"/>
          <w:sz w:val="30"/>
          <w:szCs w:val="30"/>
        </w:rPr>
        <w:t>第四十六号</w:t>
      </w:r>
    </w:p>
    <w:p w14:paraId="4F8ED538" w14:textId="1875DC2B" w:rsidR="004B2E74" w:rsidRPr="004B2E74" w:rsidRDefault="004B2E74" w:rsidP="004B2E74">
      <w:pPr>
        <w:widowControl/>
        <w:ind w:firstLineChars="200" w:firstLine="600"/>
        <w:jc w:val="left"/>
        <w:rPr>
          <w:rFonts w:ascii="仿宋" w:eastAsia="仿宋" w:hAnsi="仿宋" w:cs="Arial"/>
          <w:color w:val="000000"/>
          <w:kern w:val="0"/>
          <w:sz w:val="30"/>
          <w:szCs w:val="30"/>
        </w:rPr>
      </w:pPr>
      <w:r w:rsidRPr="004B2E74">
        <w:rPr>
          <w:rFonts w:ascii="仿宋" w:eastAsia="仿宋" w:hAnsi="仿宋" w:cs="Arial" w:hint="eastAsia"/>
          <w:color w:val="000000"/>
          <w:kern w:val="0"/>
          <w:sz w:val="30"/>
          <w:szCs w:val="30"/>
        </w:rPr>
        <w:t>《中华人民共和国资产评估法》已由中华人民共和国第十二届全国人大代表大会常务委员会第二十一次会议于</w:t>
      </w:r>
      <w:r w:rsidRPr="004B2E74">
        <w:rPr>
          <w:rFonts w:ascii="仿宋" w:eastAsia="仿宋" w:hAnsi="仿宋" w:cs="Arial"/>
          <w:color w:val="000000"/>
          <w:kern w:val="0"/>
          <w:sz w:val="30"/>
          <w:szCs w:val="30"/>
        </w:rPr>
        <w:t>2016年7月2日</w:t>
      </w:r>
      <w:r w:rsidRPr="004B2E74">
        <w:rPr>
          <w:rFonts w:ascii="仿宋" w:eastAsia="仿宋" w:hAnsi="仿宋" w:cs="Arial" w:hint="eastAsia"/>
          <w:color w:val="000000"/>
          <w:kern w:val="0"/>
          <w:sz w:val="30"/>
          <w:szCs w:val="30"/>
        </w:rPr>
        <w:t>通过，现予公布，自2</w:t>
      </w:r>
      <w:r w:rsidRPr="004B2E74">
        <w:rPr>
          <w:rFonts w:ascii="仿宋" w:eastAsia="仿宋" w:hAnsi="仿宋" w:cs="Arial"/>
          <w:color w:val="000000"/>
          <w:kern w:val="0"/>
          <w:sz w:val="30"/>
          <w:szCs w:val="30"/>
        </w:rPr>
        <w:t>016</w:t>
      </w:r>
      <w:r w:rsidRPr="004B2E74">
        <w:rPr>
          <w:rFonts w:ascii="仿宋" w:eastAsia="仿宋" w:hAnsi="仿宋" w:cs="Arial" w:hint="eastAsia"/>
          <w:color w:val="000000"/>
          <w:kern w:val="0"/>
          <w:sz w:val="30"/>
          <w:szCs w:val="30"/>
        </w:rPr>
        <w:t>年1</w:t>
      </w:r>
      <w:r w:rsidRPr="004B2E74">
        <w:rPr>
          <w:rFonts w:ascii="仿宋" w:eastAsia="仿宋" w:hAnsi="仿宋" w:cs="Arial"/>
          <w:color w:val="000000"/>
          <w:kern w:val="0"/>
          <w:sz w:val="30"/>
          <w:szCs w:val="30"/>
        </w:rPr>
        <w:t>2</w:t>
      </w:r>
      <w:r w:rsidRPr="004B2E74">
        <w:rPr>
          <w:rFonts w:ascii="仿宋" w:eastAsia="仿宋" w:hAnsi="仿宋" w:cs="Arial" w:hint="eastAsia"/>
          <w:color w:val="000000"/>
          <w:kern w:val="0"/>
          <w:sz w:val="30"/>
          <w:szCs w:val="30"/>
        </w:rPr>
        <w:t xml:space="preserve">月1日起施行。 </w:t>
      </w:r>
      <w:r w:rsidRPr="004B2E74">
        <w:rPr>
          <w:rFonts w:ascii="仿宋" w:eastAsia="仿宋" w:hAnsi="仿宋" w:cs="Arial"/>
          <w:color w:val="000000"/>
          <w:kern w:val="0"/>
          <w:sz w:val="30"/>
          <w:szCs w:val="30"/>
        </w:rPr>
        <w:t xml:space="preserve">                                            </w:t>
      </w:r>
    </w:p>
    <w:p w14:paraId="0CEB18D6" w14:textId="0327C19A" w:rsidR="004B2E74" w:rsidRPr="004B2E74" w:rsidRDefault="004B2E74" w:rsidP="004B2E74">
      <w:pPr>
        <w:widowControl/>
        <w:jc w:val="left"/>
        <w:rPr>
          <w:rFonts w:ascii="仿宋" w:eastAsia="仿宋" w:hAnsi="仿宋" w:cs="Arial"/>
          <w:color w:val="000000"/>
          <w:kern w:val="0"/>
          <w:sz w:val="30"/>
          <w:szCs w:val="30"/>
        </w:rPr>
      </w:pPr>
      <w:r w:rsidRPr="004B2E74">
        <w:rPr>
          <w:rFonts w:ascii="仿宋" w:eastAsia="仿宋" w:hAnsi="仿宋" w:cs="Arial" w:hint="eastAsia"/>
          <w:color w:val="000000"/>
          <w:kern w:val="0"/>
          <w:sz w:val="30"/>
          <w:szCs w:val="30"/>
        </w:rPr>
        <w:t xml:space="preserve"> </w:t>
      </w:r>
      <w:r w:rsidRPr="004B2E74">
        <w:rPr>
          <w:rFonts w:ascii="仿宋" w:eastAsia="仿宋" w:hAnsi="仿宋" w:cs="Arial"/>
          <w:color w:val="000000"/>
          <w:kern w:val="0"/>
          <w:sz w:val="30"/>
          <w:szCs w:val="30"/>
        </w:rPr>
        <w:t xml:space="preserve">                         </w:t>
      </w:r>
      <w:r w:rsidRPr="004B2E74">
        <w:rPr>
          <w:rFonts w:ascii="仿宋" w:eastAsia="仿宋" w:hAnsi="仿宋" w:cs="Arial" w:hint="eastAsia"/>
          <w:color w:val="000000"/>
          <w:kern w:val="0"/>
          <w:sz w:val="30"/>
          <w:szCs w:val="30"/>
        </w:rPr>
        <w:t xml:space="preserve">中华人民共和国主席 </w:t>
      </w:r>
      <w:r w:rsidRPr="004B2E74">
        <w:rPr>
          <w:rFonts w:ascii="仿宋" w:eastAsia="仿宋" w:hAnsi="仿宋" w:cs="Arial"/>
          <w:color w:val="000000"/>
          <w:kern w:val="0"/>
          <w:sz w:val="30"/>
          <w:szCs w:val="30"/>
        </w:rPr>
        <w:t xml:space="preserve">  </w:t>
      </w:r>
      <w:r w:rsidRPr="004B2E74">
        <w:rPr>
          <w:rFonts w:ascii="仿宋" w:eastAsia="仿宋" w:hAnsi="仿宋" w:cs="Arial" w:hint="eastAsia"/>
          <w:color w:val="000000"/>
          <w:kern w:val="0"/>
          <w:sz w:val="30"/>
          <w:szCs w:val="30"/>
        </w:rPr>
        <w:t>习近平</w:t>
      </w:r>
    </w:p>
    <w:p w14:paraId="061AFD92" w14:textId="27001A82" w:rsidR="004B2E74" w:rsidRPr="004B2E74" w:rsidRDefault="004B2E74" w:rsidP="004B2E74">
      <w:pPr>
        <w:widowControl/>
        <w:jc w:val="left"/>
        <w:rPr>
          <w:rFonts w:ascii="仿宋" w:eastAsia="仿宋" w:hAnsi="仿宋" w:cs="Arial" w:hint="eastAsia"/>
          <w:color w:val="000000"/>
          <w:kern w:val="0"/>
          <w:sz w:val="30"/>
          <w:szCs w:val="30"/>
        </w:rPr>
      </w:pPr>
      <w:r w:rsidRPr="004B2E74">
        <w:rPr>
          <w:rFonts w:ascii="仿宋" w:eastAsia="仿宋" w:hAnsi="仿宋" w:cs="Arial" w:hint="eastAsia"/>
          <w:color w:val="000000"/>
          <w:kern w:val="0"/>
          <w:sz w:val="30"/>
          <w:szCs w:val="30"/>
        </w:rPr>
        <w:t xml:space="preserve"> </w:t>
      </w:r>
      <w:r w:rsidRPr="004B2E74">
        <w:rPr>
          <w:rFonts w:ascii="仿宋" w:eastAsia="仿宋" w:hAnsi="仿宋" w:cs="Arial"/>
          <w:color w:val="000000"/>
          <w:kern w:val="0"/>
          <w:sz w:val="30"/>
          <w:szCs w:val="30"/>
        </w:rPr>
        <w:t xml:space="preserve">                                     </w:t>
      </w:r>
      <w:bookmarkStart w:id="0" w:name="_GoBack"/>
      <w:bookmarkEnd w:id="0"/>
      <w:r w:rsidRPr="004B2E74">
        <w:rPr>
          <w:rFonts w:ascii="仿宋" w:eastAsia="仿宋" w:hAnsi="仿宋" w:cs="Arial"/>
          <w:color w:val="000000"/>
          <w:kern w:val="0"/>
          <w:sz w:val="30"/>
          <w:szCs w:val="30"/>
        </w:rPr>
        <w:t>2016</w:t>
      </w:r>
      <w:r w:rsidRPr="004B2E74">
        <w:rPr>
          <w:rFonts w:ascii="仿宋" w:eastAsia="仿宋" w:hAnsi="仿宋" w:cs="Arial" w:hint="eastAsia"/>
          <w:color w:val="000000"/>
          <w:kern w:val="0"/>
          <w:sz w:val="30"/>
          <w:szCs w:val="30"/>
        </w:rPr>
        <w:t>年7月2日</w:t>
      </w:r>
    </w:p>
    <w:p w14:paraId="359696B8"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第一章　总则</w:t>
      </w:r>
    </w:p>
    <w:p w14:paraId="6D20CE5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第一条</w:t>
      </w:r>
    </w:p>
    <w:p w14:paraId="1E997E2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为了规范资产评估行为，保护资产评估当事人合法权益和公共利益，促进资产评估行业健康发展，维护社会主义市场经济秩序，制定本法。</w:t>
      </w:r>
    </w:p>
    <w:p w14:paraId="0188A89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第二条</w:t>
      </w:r>
    </w:p>
    <w:p w14:paraId="72B91C5F"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本法所称资产评估（以下称评估），是指评估机构及其评估专业人员根据委托对不动产、动产、无形资产、企业价值、资产损失或者其他经济权益进行评定、估算，并出具评估报告的专业服务行为。</w:t>
      </w:r>
    </w:p>
    <w:p w14:paraId="42824F17"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第三条</w:t>
      </w:r>
    </w:p>
    <w:p w14:paraId="1C20FE00"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自然人、法人或者其他组织需要确定评估对象价值的，可以自愿委托评估机构评估。涉及国有资产或者公共利益等事项，法</w:t>
      </w:r>
      <w:r w:rsidRPr="004B2E74">
        <w:rPr>
          <w:rFonts w:ascii="仿宋" w:eastAsia="仿宋" w:hAnsi="仿宋" w:cs="Arial"/>
          <w:color w:val="333333"/>
          <w:kern w:val="0"/>
          <w:sz w:val="30"/>
          <w:szCs w:val="30"/>
        </w:rPr>
        <w:lastRenderedPageBreak/>
        <w:t>律、行政法规规定需要评估的（以下称法定评估），应当依法委托评估机构评估。</w:t>
      </w:r>
    </w:p>
    <w:p w14:paraId="38BCF4E8"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第四条</w:t>
      </w:r>
    </w:p>
    <w:p w14:paraId="440C36E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评估机构及其评估专业人员开展业务应当遵守法律、行政法规和评估准则，遵循独立、客观、公正的原则。评估机构及其评估专业人员依法开展业务，受法律保护。</w:t>
      </w:r>
    </w:p>
    <w:p w14:paraId="23A24456"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第五条</w:t>
      </w:r>
    </w:p>
    <w:p w14:paraId="23244E9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评估专业人员从事评估业务，应当加入评估机构，并且只能在一个评估机构从事业务。</w:t>
      </w:r>
    </w:p>
    <w:p w14:paraId="42E8BFCA"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第六条</w:t>
      </w:r>
    </w:p>
    <w:p w14:paraId="761291A7"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评估行业可以按照专业领域依法设立行业协会，实行自律管理，并接受有关评估行政管理部门的监督和社会监督。</w:t>
      </w:r>
    </w:p>
    <w:p w14:paraId="416ABBBD"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第七条</w:t>
      </w:r>
    </w:p>
    <w:p w14:paraId="36B1161B"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国务院有关评估行政管理部门按照各自职责分工，对评估行业进行监督管理。设区的市级以上地方人民政府有关评估行政管理部门按照各自职责分工，对本行政区域内的评估行业进行监督管理。</w:t>
      </w:r>
    </w:p>
    <w:p w14:paraId="42A9D87C"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第二章　评估专业人员</w:t>
      </w:r>
    </w:p>
    <w:p w14:paraId="08E2DC40"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第八条</w:t>
      </w:r>
    </w:p>
    <w:p w14:paraId="02283681"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评估专业人员包括评估师和其他具有评估专业知识及实践经验的评估从业人员。评估师是指通过评估师资格考试的评估专业人员。国家根据经济社会发展需要确定评估师专业类别。</w:t>
      </w:r>
    </w:p>
    <w:p w14:paraId="5BBFAFA1"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lastRenderedPageBreak/>
        <w:t>第九条</w:t>
      </w:r>
    </w:p>
    <w:p w14:paraId="63C1993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有关全国性评估行业协会按照国家规定组织实施评估师资格全国统一考试。具有高等院校专科以上学历的公民，可以参加评估师资格全国统一考试。</w:t>
      </w:r>
    </w:p>
    <w:p w14:paraId="1520C3A1"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第十条</w:t>
      </w:r>
    </w:p>
    <w:p w14:paraId="24FDC4B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有关全国性评估行业协会应当在其网站上公布评估师名单，并实时更新。</w:t>
      </w:r>
    </w:p>
    <w:p w14:paraId="36716AEA"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第十一条</w:t>
      </w:r>
    </w:p>
    <w:p w14:paraId="381F6E3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因故意犯罪或者在从事评估、财务、会计、审计活动中因过失犯罪而受刑事处罚，自刑罚执行完毕之日起不满五年的人员，不得从事评估业务。</w:t>
      </w:r>
    </w:p>
    <w:p w14:paraId="28D3502E"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第十二条</w:t>
      </w:r>
    </w:p>
    <w:p w14:paraId="4DB7AA49"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享有下列权利：（一）要求委托人提供相关的权属证明、财务会计信息和其他资料，以及为执行公允的评估程序所需的必要协助；（二）依法向有关国家机关或者其他组织查阅从事业务所需的文件、证明和资料；（三）拒绝委托人或者其他组织、个人对评估行为和评估结果的非法干预；（四）依法签署评估报告；（五）法律、行政法规规定的其他权利。</w:t>
      </w:r>
    </w:p>
    <w:p w14:paraId="1A0C877E"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第十三条</w:t>
      </w:r>
    </w:p>
    <w:p w14:paraId="6DB69F7F"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评估专业人员应当履行下列义务：（一）诚实守信，依法独立、客观、公正从事业务；（二）遵守评估准则，履行调查职责，独立分析估算，勤勉谨慎从事业务；（三）完成规定的继</w:t>
      </w:r>
      <w:r w:rsidRPr="004B2E74">
        <w:rPr>
          <w:rFonts w:ascii="仿宋" w:eastAsia="仿宋" w:hAnsi="仿宋" w:cs="Arial"/>
          <w:color w:val="333333"/>
          <w:kern w:val="0"/>
          <w:sz w:val="30"/>
          <w:szCs w:val="30"/>
        </w:rPr>
        <w:lastRenderedPageBreak/>
        <w:t>续教育，保持和提高专业能力；（四）对评估活动中使用的有关文件、证明和资料的真实性、准确性、完整性进行核查和验证；（五）对评估活动中知悉的国家秘密、商业秘密和个人隐私予以保密；（六）与委托人或者其他相关当事人及评估对象有利害关系的，应当回避；（七）接受行业协会的自律管理，履行行业协会章程规定的义务；（八）法律、行政法规规定的其他义务。</w:t>
      </w:r>
    </w:p>
    <w:p w14:paraId="1211CA38"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第十四条</w:t>
      </w:r>
    </w:p>
    <w:p w14:paraId="4F877C37"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不得有下列行为：（一）私自接受委托从事业务、收取费用；（二）同时在两个以上评估机构从事业务；（三）采用欺骗、利诱、胁迫，或者贬损、诋毁其他评估专业人员等不正当手段招揽业务；（四）允许他人以本人名义从事业务，或者冒用他人名义从事业务；（五）签署本人未承办业务的评估报告；（六）索要、收受或者变相索要、收受合同约定以外的酬金、财物，或者谋取其他不正当利益；（七）签署虚假评估报告或者有重大遗漏的评估报告；（八）违反法律、行政法规的其他行为。</w:t>
      </w:r>
    </w:p>
    <w:p w14:paraId="1BB53AD3"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第三章　评估机构</w:t>
      </w:r>
    </w:p>
    <w:p w14:paraId="129E7943"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第十五条</w:t>
      </w:r>
    </w:p>
    <w:p w14:paraId="649EB330"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评估机构应当依法采用合伙或者公司形式，聘用评估专业人员开展评估业务。合伙形式的评估机构，应当有两名以上评估师；其合伙人三分之二以上应当是具有三年以上从业经历且最</w:t>
      </w:r>
      <w:r w:rsidRPr="004B2E74">
        <w:rPr>
          <w:rFonts w:ascii="仿宋" w:eastAsia="仿宋" w:hAnsi="仿宋" w:cs="Arial"/>
          <w:color w:val="333333"/>
          <w:kern w:val="0"/>
          <w:sz w:val="30"/>
          <w:szCs w:val="30"/>
        </w:rPr>
        <w:lastRenderedPageBreak/>
        <w:t>近三年内未受停止从业处罚的评估师。公司形式的评估机构，应当有八名以上评估师和两名以上股东，其中三分之二以上股东应当是具有三年以上从业经历且最近三年内未受停止从业处罚的评估师。评估机构的合伙人或者股东为两名的，两名合伙人或者股东都应当是具有三年以上从业经历且最近三年内未受停止从业处罚的评估师。</w:t>
      </w:r>
    </w:p>
    <w:p w14:paraId="374D2CF4"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第十六条</w:t>
      </w:r>
    </w:p>
    <w:p w14:paraId="26C2516D"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设立评估机构，应当向工商行政管理部门申请办理登记。评估机构应当自领取营业执照之日起三十日内向有关评估行政管理部门备案。评估行政管理部门应当及时将评估机构备案情况向社会公告。</w:t>
      </w:r>
    </w:p>
    <w:p w14:paraId="07BA92B3"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第十七条</w:t>
      </w:r>
    </w:p>
    <w:p w14:paraId="1B9A972D"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应当依法独立、客观、公正开展业务，建立健全质量控制制度，保证评估报告的客观、真实、合理。评估机构应当建立健全内部管理制度，对本机构的评估专业人员遵守法律、行政法规和评估准则的情况进行监督，并对其从业行为负责。评估机构应当依法接受监督检查，如实提供评估档案以及相关情况。</w:t>
      </w:r>
    </w:p>
    <w:p w14:paraId="14A64B07"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第十八条</w:t>
      </w:r>
    </w:p>
    <w:p w14:paraId="4A990F6D"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委托人拒绝提供或者不如实提供执行评估业务所需的权属证明、财务会计信息和其他资料的，评估机构有权依法拒绝其履行合同的要求。</w:t>
      </w:r>
    </w:p>
    <w:p w14:paraId="6CF1B82A"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lastRenderedPageBreak/>
        <w:t>第十九条</w:t>
      </w:r>
    </w:p>
    <w:p w14:paraId="10330EDC"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委托人要求出具虚假评估报告或者有其他非法干预评估结果情形的，评估机构有权解除合同。</w:t>
      </w:r>
    </w:p>
    <w:p w14:paraId="11CDBB1B"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第二十条</w:t>
      </w:r>
    </w:p>
    <w:p w14:paraId="1C8FC298"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不得有下列行为：（一）利用开展业务之便，谋取不正当利益；（二）允许其他机构以本机构名义开展业务，或者冒用其他机构名义开展业务；（三）以恶性压价、支付回扣、虚假宣传，或者贬损、诋毁其他评估机构等不正当手段招揽业务；（四）受理与自身有利害关系的业务；（五）分别接受利益冲突双方的委托，对同一评估对象进行评估；（六）出具虚假评估报告或者有重大遗漏的评估报告；（七）聘用或者指定不符合本法规定的人员从事评估业务；（八）违反法律、行政法规的其他行为。</w:t>
      </w:r>
    </w:p>
    <w:p w14:paraId="5228F525"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第二十一条</w:t>
      </w:r>
    </w:p>
    <w:p w14:paraId="08516190"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评估机构根据业务需要建立职业风险基金，或者自愿办理职业责任保险，完善风险防范机制。</w:t>
      </w:r>
    </w:p>
    <w:p w14:paraId="351891FA"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第四章　评估程序</w:t>
      </w:r>
    </w:p>
    <w:p w14:paraId="0AA4F44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第二十二条</w:t>
      </w:r>
    </w:p>
    <w:p w14:paraId="753CBE3B"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委托人有权自主选择符合本法规定的评估机构，任何组织或者个人不得非法限制或者干预。评估事项涉及两个以上当事人的，由全体当事人协商委托评估机构。委托开展法定评估业务，应当依法选择评估机构。</w:t>
      </w:r>
    </w:p>
    <w:p w14:paraId="365AC73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lastRenderedPageBreak/>
        <w:t>第二十三条</w:t>
      </w:r>
    </w:p>
    <w:p w14:paraId="539A0E8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应当与评估机构订立委托合同，约定双方的权利和义务。委托人应当按照合同约定向评估机构支付费用，不得索要、收受或者变相索要、收受回扣。委托人应当对其提供的权属证明、财务会计信息和其他资料的真实性、完整性和合法性负责。</w:t>
      </w:r>
    </w:p>
    <w:p w14:paraId="582D3B8B"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第二十四条</w:t>
      </w:r>
    </w:p>
    <w:p w14:paraId="5A523B28"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对受理的评估业务，评估机构应当指定至少两名评估专业人员承办。委托人有权要求与相关当事人及评估对象有利害关系的评估专业人员回避。</w:t>
      </w:r>
    </w:p>
    <w:p w14:paraId="1FB44A72"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第二十五条</w:t>
      </w:r>
    </w:p>
    <w:p w14:paraId="6298B3E1"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评估专业人员应当根据评估业务具体情况，对评估对象进行现场调查，收集权属证明、财务会计信息和其他资料并进行核查验证、分析整理，作为评估的依据。</w:t>
      </w:r>
    </w:p>
    <w:p w14:paraId="1739AEF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第二十六条</w:t>
      </w:r>
    </w:p>
    <w:p w14:paraId="1AFAB0C6"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评估专业人员应当恰当选择评估方法，除依据评估执业准则只能选择一种评估方法的外，应当选择两种以上评估方法，经综合分析，形成评估结论，编制评估报告。评估机构应当对评估报告进行内部审核。</w:t>
      </w:r>
    </w:p>
    <w:p w14:paraId="1E5C4A63"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第二十七条</w:t>
      </w:r>
    </w:p>
    <w:p w14:paraId="559E831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评估报告应当由至少两名承办该项业务的评估专业人员签名并加盖评估机构印章。评估机构及其评估专业人员对其出具的评</w:t>
      </w:r>
      <w:r w:rsidRPr="004B2E74">
        <w:rPr>
          <w:rFonts w:ascii="仿宋" w:eastAsia="仿宋" w:hAnsi="仿宋" w:cs="Arial"/>
          <w:color w:val="333333"/>
          <w:kern w:val="0"/>
          <w:sz w:val="30"/>
          <w:szCs w:val="30"/>
        </w:rPr>
        <w:lastRenderedPageBreak/>
        <w:t>估报告依法承担责任。委托人不得串通、唆使评估机构或者评估专业人员出具虚假评估报告。</w:t>
      </w:r>
    </w:p>
    <w:p w14:paraId="3D18F6DB"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第二十八条</w:t>
      </w:r>
    </w:p>
    <w:p w14:paraId="01C30B0D"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评估机构开展法定评估业务，应当指定至少两名相应专业类别的评估师承办，评估报告应当由至少两名承办该项业务的评估师签名并加盖评估机构印章。</w:t>
      </w:r>
    </w:p>
    <w:p w14:paraId="328B9CE2"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第二十九条</w:t>
      </w:r>
    </w:p>
    <w:p w14:paraId="310E558F"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评估档案的保存期限不少于十五年，属于法定评估业务的，保存期限不少于三十年。</w:t>
      </w:r>
    </w:p>
    <w:p w14:paraId="0DF5160F"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第三十条</w:t>
      </w:r>
    </w:p>
    <w:p w14:paraId="0E5BFF64"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委托人对评估报告有异议的，可以要求评估机构解释。</w:t>
      </w:r>
    </w:p>
    <w:p w14:paraId="7A614CCE"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第三十一条</w:t>
      </w:r>
    </w:p>
    <w:p w14:paraId="01CC84DC"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委托人认为评估机构或者评估专业人员违法开展业务的，可以向有关评估行政管理部门或者行业协会投诉、举报，有关评估行政管理部门或者行业协会应当及时调查处理，并答复委托人。</w:t>
      </w:r>
    </w:p>
    <w:p w14:paraId="1E118F84"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第三十二条</w:t>
      </w:r>
    </w:p>
    <w:p w14:paraId="22BB7926"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委托人或者评估报告使用人应当按照法律规定和评估报告载明的使用范围使用评估报告。委托人或者评估报告使用人违反前款规定使用评估报告的，评估机构和评估专业人员不承担责任。</w:t>
      </w:r>
    </w:p>
    <w:p w14:paraId="0D236825"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第五章　行业协会</w:t>
      </w:r>
    </w:p>
    <w:p w14:paraId="225F15E8"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lastRenderedPageBreak/>
        <w:t>第三十三条</w:t>
      </w:r>
    </w:p>
    <w:p w14:paraId="34D81D2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评估行业协会是评估机构和评估专业人员的自律性组织，依照法律、行政法规和章程实行自律管理。评估行业按照专业领域设立全国性评估行业协会，根据需要设立地方性评估行业协会。</w:t>
      </w:r>
    </w:p>
    <w:p w14:paraId="61E43484"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第三十四条</w:t>
      </w:r>
    </w:p>
    <w:p w14:paraId="0ABF9EBF"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评估行业协会的章程由会员代表大会制定，报登记管理机关核准，并报有关评估行政管理部门备案。</w:t>
      </w:r>
    </w:p>
    <w:p w14:paraId="7439C359"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第三十五条</w:t>
      </w:r>
    </w:p>
    <w:p w14:paraId="670835D9"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评估机构、评估专业人员加入有关评估行业协会，平等享有章程规定的权利，履行章程规定的义务。有关评估行业协会公布加入本协会的评估机构、评估专业人员名单。</w:t>
      </w:r>
    </w:p>
    <w:p w14:paraId="4106C43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第三十六条</w:t>
      </w:r>
    </w:p>
    <w:p w14:paraId="3BA31C0C"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协会履行下列职责：（一）制定会员自律管理办法，对会员实行自律管理；（二）依据评估基本准则制定评估执业准则和职业道德准则；（三）组织开展会员继续教育；（四）建立会员信用档案，将会员遵守法律、行政法规和评估准则的情况记入信用档案，并向社会公开；（五）检查会员建立风险防范机制的情况；（六）受理对会员的投诉、举报，受理会员的申诉，调解会员执业纠纷；（七）规范会员从业行为，定期对会员出具的评估报告进行检查，按照章程规定对会员给予奖惩，并将奖惩情况及时报告有关评估行政管理部门；（八）保</w:t>
      </w:r>
      <w:r w:rsidRPr="004B2E74">
        <w:rPr>
          <w:rFonts w:ascii="仿宋" w:eastAsia="仿宋" w:hAnsi="仿宋" w:cs="Arial"/>
          <w:color w:val="333333"/>
          <w:kern w:val="0"/>
          <w:sz w:val="30"/>
          <w:szCs w:val="30"/>
        </w:rPr>
        <w:lastRenderedPageBreak/>
        <w:t>障会员依法开展业务，维护会员合法权益；（九）法律、行政法规和章程规定的其他职责。</w:t>
      </w:r>
    </w:p>
    <w:p w14:paraId="7B77C190"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第三十七条</w:t>
      </w:r>
    </w:p>
    <w:p w14:paraId="3C499CE9"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有关评估行业协会应当建立沟通协作和信息共享机制，根据需要制定共同的行为规范，促进评估行业健康有序发展。</w:t>
      </w:r>
    </w:p>
    <w:p w14:paraId="6F156A30"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第三十八条</w:t>
      </w:r>
    </w:p>
    <w:p w14:paraId="2397A196"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协会收取会员会费的标准，由会员代表大会通过，并向社会公开。不得以会员交纳会费数额作为其在行业协会中担任职务的条件。会费的收取、使用接受会员代表大会和有关部门的监督，任何组织或者个人不得侵占、私分和挪用。</w:t>
      </w:r>
    </w:p>
    <w:p w14:paraId="0B1EAB92"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第六章　监督管理</w:t>
      </w:r>
    </w:p>
    <w:p w14:paraId="32A8BCBB"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第三十九条</w:t>
      </w:r>
    </w:p>
    <w:p w14:paraId="0E5D30B9"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国务院有关评估行政管理部门组织制定评估基本准则和评估行业监督管理办法。</w:t>
      </w:r>
    </w:p>
    <w:p w14:paraId="2822D411"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第四十条</w:t>
      </w:r>
    </w:p>
    <w:p w14:paraId="5B2E661E"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设区的市级以上人民政府有关评估行政管理部门依据各自职责，负责监督管理评估行业，对评估机构和评估专业人员的违法行为依法实施行政处罚，将处罚情况及时通报有关评估行业协会，并依法向社会公开。</w:t>
      </w:r>
    </w:p>
    <w:p w14:paraId="1E1073DA"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第四十一条</w:t>
      </w:r>
    </w:p>
    <w:p w14:paraId="78393BB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评估行政管理部门对有关评估行业协会实施监督检查，对检查发现的问题和针对协会的投诉、举报，应当及时调查处理。</w:t>
      </w:r>
    </w:p>
    <w:p w14:paraId="46B42322"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lastRenderedPageBreak/>
        <w:t>第四十二条</w:t>
      </w:r>
    </w:p>
    <w:p w14:paraId="07B4B8C8"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评估行政管理部门不得违反本法规定，对评估机构依法开展业务进行限制。</w:t>
      </w:r>
    </w:p>
    <w:p w14:paraId="3B217393"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第四十三条</w:t>
      </w:r>
    </w:p>
    <w:p w14:paraId="0D5B9A9C"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评估行政管理部门不得与评估行业协会、评估机构存在人员或者资金关联，不得利用职权为评估机构招揽业务。</w:t>
      </w:r>
    </w:p>
    <w:p w14:paraId="0E46FBBC"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第七章　法律责任</w:t>
      </w:r>
    </w:p>
    <w:p w14:paraId="54342374"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第四十四条</w:t>
      </w:r>
    </w:p>
    <w:p w14:paraId="6F40EFE8"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一）私自接受委托从事业务、收取费用的；（二）同时在两个以上评估机构从事业务的；（三）采用欺骗、利诱、胁迫，或者贬损、诋毁其他评估专业人员等不正当手段招揽业务的；（四）允许他人以本人名义从事业务，或者冒用他人名义从事业务的；（五）签署本人未承办业务的评估报告或者有重大遗漏的评估报告的；（六）索要、收受或者变相索要、收受合同约定以外的酬金、财物，或者谋取其他不正当利益的。</w:t>
      </w:r>
    </w:p>
    <w:p w14:paraId="29407E29"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第四十五条</w:t>
      </w:r>
    </w:p>
    <w:p w14:paraId="2A34AD8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评估专业人员违反本法规定，签署虚假评估报告的，由有关评估行政管理部门责令停止从业两年以上五年以下；有违法所得</w:t>
      </w:r>
      <w:r w:rsidRPr="004B2E74">
        <w:rPr>
          <w:rFonts w:ascii="仿宋" w:eastAsia="仿宋" w:hAnsi="仿宋" w:cs="Arial"/>
          <w:color w:val="333333"/>
          <w:kern w:val="0"/>
          <w:sz w:val="30"/>
          <w:szCs w:val="30"/>
        </w:rPr>
        <w:lastRenderedPageBreak/>
        <w:t>的，没收违法所得；情节严重的，责令停止从业五年以上十年以下；构成犯罪的，依法追究刑事责任，终身不得从事评估业务。</w:t>
      </w:r>
    </w:p>
    <w:p w14:paraId="41F11A0F"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第四十六条</w:t>
      </w:r>
    </w:p>
    <w:p w14:paraId="59819660"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违反本法规定，未经工商登记以评估机构名义从事评估业务的，由工商行政管理部门责令停止违法活动；有违法所得的，没收违法所得，并处违法所得一倍以上五倍以下罚款。</w:t>
      </w:r>
    </w:p>
    <w:p w14:paraId="5B72D46A"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第四十七条</w:t>
      </w:r>
    </w:p>
    <w:p w14:paraId="5F4BC3CB"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一）利用开展业务之便，谋取不正当利益的；（二）允许其他机构以本机构名义开展业务，或者冒用其他机构名义开展业务的；（三）以恶性压价、支付回扣、虚假宣传，或者贬损、诋毁其他评估机构等不正当手段招揽业务的；（四）受理与自身有利害关系的业务的；（五）分别接受利益冲突双方的委托，对同一评估对象进行评估的；（六）出具有重大遗漏的评估报告的；（七）未按本法规定的期限保存评估档案的；（八）聘用或者指定不符合本法规定的人员从事评估业务的；（九）对本机构的评估专业人员疏于管理，造成不良后果的。评估机构未按本法规定备案或者不符合</w:t>
      </w:r>
      <w:r w:rsidRPr="004B2E74">
        <w:rPr>
          <w:rFonts w:ascii="仿宋" w:eastAsia="仿宋" w:hAnsi="仿宋" w:cs="Arial"/>
          <w:color w:val="333333"/>
          <w:kern w:val="0"/>
          <w:sz w:val="30"/>
          <w:szCs w:val="30"/>
        </w:rPr>
        <w:lastRenderedPageBreak/>
        <w:t>本法第十五条规定的条件的，由有关评估行政管理部门责令改正；拒不改正的，责令停业，可以并处一万元以上五万元以下罚款。</w:t>
      </w:r>
    </w:p>
    <w:p w14:paraId="78A3220D"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第四十八条</w:t>
      </w:r>
    </w:p>
    <w:p w14:paraId="255E4EBA"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14:paraId="2DFEEEBE"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第四十九条</w:t>
      </w:r>
    </w:p>
    <w:p w14:paraId="2819B934"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评估机构、评估专业人员在一年内累计三次因违反本法规定受到责令停业、责令停止从业以外处罚的，有关评估行政管理部门可以责令其停业或者停止从业一年以上五年以下。</w:t>
      </w:r>
    </w:p>
    <w:p w14:paraId="7DE2D2FC"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第五十条</w:t>
      </w:r>
    </w:p>
    <w:p w14:paraId="01C4F840"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评估专业人员违反本法规定，给委托人或者其他相关当事人造成损失的，由其所在的评估机构依法承担赔偿责任。评估机构履行赔偿责任后，可以向有故意或者重大过失行为的评估专业人员追偿。</w:t>
      </w:r>
    </w:p>
    <w:p w14:paraId="7C745589"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第五十一条</w:t>
      </w:r>
    </w:p>
    <w:p w14:paraId="1602620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违反本法规定，应当委托评估机构进行法定评估而未委托的，由有关部门责令改正；拒不改正的，处十万元以上五十万元以下罚款；情节严重的，对直接负责的主管人员和其他直接责任</w:t>
      </w:r>
      <w:r w:rsidRPr="004B2E74">
        <w:rPr>
          <w:rFonts w:ascii="仿宋" w:eastAsia="仿宋" w:hAnsi="仿宋" w:cs="Arial"/>
          <w:color w:val="333333"/>
          <w:kern w:val="0"/>
          <w:sz w:val="30"/>
          <w:szCs w:val="30"/>
        </w:rPr>
        <w:lastRenderedPageBreak/>
        <w:t>人员依法给予处分；造成损失的，依法承担赔偿责任；构成犯罪的，依法追究刑事责任。</w:t>
      </w:r>
    </w:p>
    <w:p w14:paraId="7476AD3B"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第五十二条</w:t>
      </w:r>
    </w:p>
    <w:p w14:paraId="07E0ADB8"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前款规定以外的委托人违反本法规定，给他人造成损失的，依法承担赔偿责任。</w:t>
      </w:r>
    </w:p>
    <w:p w14:paraId="517513EE"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第五十三条</w:t>
      </w:r>
    </w:p>
    <w:p w14:paraId="138A721F"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评估行业协会违反本法规定的，由有关评估行政管理部门给予警告，责令改正；拒不改正的，可以通报登记管理机关，由其依法给予处罚。</w:t>
      </w:r>
    </w:p>
    <w:p w14:paraId="4148CEE0"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第五十四条</w:t>
      </w:r>
    </w:p>
    <w:p w14:paraId="21354962"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lastRenderedPageBreak/>
        <w:t>有关行政管理部门、评估行业协会工作人员违反本法规定，滥用职权、玩忽职守或者徇私舞弊的，依法给予处分；构成犯罪的，依法追究刑事责任。</w:t>
      </w:r>
    </w:p>
    <w:p w14:paraId="144CFE8F" w14:textId="77777777" w:rsidR="004B2E74" w:rsidRPr="004B2E74" w:rsidRDefault="004B2E74" w:rsidP="004B2E74">
      <w:pPr>
        <w:widowControl/>
        <w:spacing w:line="630" w:lineRule="atLeast"/>
        <w:jc w:val="left"/>
        <w:rPr>
          <w:rFonts w:ascii="仿宋" w:eastAsia="仿宋" w:hAnsi="仿宋" w:cs="Arial"/>
          <w:b/>
          <w:bCs/>
          <w:color w:val="000000"/>
          <w:kern w:val="0"/>
          <w:sz w:val="30"/>
          <w:szCs w:val="30"/>
        </w:rPr>
      </w:pPr>
      <w:r w:rsidRPr="004B2E74">
        <w:rPr>
          <w:rFonts w:ascii="仿宋" w:eastAsia="仿宋" w:hAnsi="仿宋" w:cs="Arial"/>
          <w:b/>
          <w:bCs/>
          <w:color w:val="000000"/>
          <w:kern w:val="0"/>
          <w:sz w:val="30"/>
          <w:szCs w:val="30"/>
        </w:rPr>
        <w:t>第八章　附则</w:t>
      </w:r>
    </w:p>
    <w:p w14:paraId="68CE7223" w14:textId="77777777" w:rsidR="004B2E74" w:rsidRPr="004B2E74" w:rsidRDefault="004B2E74" w:rsidP="004B2E74">
      <w:pPr>
        <w:widowControl/>
        <w:spacing w:line="390" w:lineRule="atLeast"/>
        <w:jc w:val="left"/>
        <w:rPr>
          <w:rFonts w:ascii="仿宋" w:eastAsia="仿宋" w:hAnsi="仿宋" w:cs="Arial"/>
          <w:b/>
          <w:bCs/>
          <w:color w:val="333333"/>
          <w:kern w:val="0"/>
          <w:sz w:val="30"/>
          <w:szCs w:val="30"/>
        </w:rPr>
      </w:pPr>
      <w:r w:rsidRPr="004B2E74">
        <w:rPr>
          <w:rFonts w:ascii="仿宋" w:eastAsia="仿宋" w:hAnsi="仿宋" w:cs="Arial"/>
          <w:b/>
          <w:bCs/>
          <w:color w:val="333333"/>
          <w:kern w:val="0"/>
          <w:sz w:val="30"/>
          <w:szCs w:val="30"/>
        </w:rPr>
        <w:t>第五十五条</w:t>
      </w:r>
    </w:p>
    <w:p w14:paraId="52FD9FC6" w14:textId="77777777" w:rsidR="004B2E74" w:rsidRPr="004B2E74" w:rsidRDefault="004B2E74" w:rsidP="004B2E74">
      <w:pPr>
        <w:widowControl/>
        <w:spacing w:line="390" w:lineRule="atLeast"/>
        <w:jc w:val="left"/>
        <w:rPr>
          <w:rFonts w:ascii="仿宋" w:eastAsia="仿宋" w:hAnsi="仿宋" w:cs="Arial"/>
          <w:color w:val="333333"/>
          <w:kern w:val="0"/>
          <w:sz w:val="30"/>
          <w:szCs w:val="30"/>
        </w:rPr>
      </w:pPr>
      <w:r w:rsidRPr="004B2E74">
        <w:rPr>
          <w:rFonts w:ascii="仿宋" w:eastAsia="仿宋" w:hAnsi="仿宋" w:cs="Arial"/>
          <w:color w:val="333333"/>
          <w:kern w:val="0"/>
          <w:sz w:val="30"/>
          <w:szCs w:val="30"/>
        </w:rPr>
        <w:t>本法自2016年12月1日起施行。</w:t>
      </w:r>
    </w:p>
    <w:p w14:paraId="10793AE6" w14:textId="77777777" w:rsidR="00ED5475" w:rsidRPr="004B2E74" w:rsidRDefault="00ED5475" w:rsidP="004B2E74">
      <w:pPr>
        <w:rPr>
          <w:rFonts w:ascii="仿宋" w:eastAsia="仿宋" w:hAnsi="仿宋"/>
          <w:sz w:val="30"/>
          <w:szCs w:val="30"/>
        </w:rPr>
      </w:pPr>
    </w:p>
    <w:sectPr w:rsidR="00ED5475" w:rsidRPr="004B2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EE"/>
    <w:rsid w:val="004B2E74"/>
    <w:rsid w:val="008F17AF"/>
    <w:rsid w:val="00D531EE"/>
    <w:rsid w:val="00ED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1DA1"/>
  <w15:chartTrackingRefBased/>
  <w15:docId w15:val="{6C270918-B888-41C5-8EBC-5B0353B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7AF"/>
    <w:pPr>
      <w:widowControl w:val="0"/>
      <w:jc w:val="both"/>
    </w:pPr>
  </w:style>
  <w:style w:type="paragraph" w:styleId="a4">
    <w:name w:val="Title"/>
    <w:basedOn w:val="a"/>
    <w:next w:val="a"/>
    <w:link w:val="a5"/>
    <w:uiPriority w:val="10"/>
    <w:qFormat/>
    <w:rsid w:val="008F17A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8F17AF"/>
    <w:rPr>
      <w:rFonts w:asciiTheme="majorHAnsi" w:eastAsiaTheme="majorEastAsia" w:hAnsiTheme="majorHAnsi" w:cstheme="majorBidi"/>
      <w:b/>
      <w:bCs/>
      <w:sz w:val="32"/>
      <w:szCs w:val="32"/>
    </w:rPr>
  </w:style>
  <w:style w:type="character" w:customStyle="1" w:styleId="c-font-big">
    <w:name w:val="c-font-big"/>
    <w:basedOn w:val="a0"/>
    <w:rsid w:val="004B2E74"/>
  </w:style>
  <w:style w:type="character" w:customStyle="1" w:styleId="statute-detail-label-item">
    <w:name w:val="statute-detail-label-item"/>
    <w:basedOn w:val="a0"/>
    <w:rsid w:val="004B2E74"/>
  </w:style>
  <w:style w:type="character" w:customStyle="1" w:styleId="statute-detail-info-item">
    <w:name w:val="statute-detail-info-item"/>
    <w:basedOn w:val="a0"/>
    <w:rsid w:val="004B2E74"/>
  </w:style>
  <w:style w:type="character" w:customStyle="1" w:styleId="statute-detail-baseinfo-key">
    <w:name w:val="statute-detail-baseinfo-key"/>
    <w:basedOn w:val="a0"/>
    <w:rsid w:val="004B2E74"/>
  </w:style>
  <w:style w:type="character" w:customStyle="1" w:styleId="statute-detail-baseinfo-value">
    <w:name w:val="statute-detail-baseinfo-value"/>
    <w:basedOn w:val="a0"/>
    <w:rsid w:val="004B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9616">
      <w:bodyDiv w:val="1"/>
      <w:marLeft w:val="0"/>
      <w:marRight w:val="0"/>
      <w:marTop w:val="0"/>
      <w:marBottom w:val="0"/>
      <w:divBdr>
        <w:top w:val="none" w:sz="0" w:space="0" w:color="auto"/>
        <w:left w:val="none" w:sz="0" w:space="0" w:color="auto"/>
        <w:bottom w:val="none" w:sz="0" w:space="0" w:color="auto"/>
        <w:right w:val="none" w:sz="0" w:space="0" w:color="auto"/>
      </w:divBdr>
      <w:divsChild>
        <w:div w:id="1307278258">
          <w:marLeft w:val="0"/>
          <w:marRight w:val="0"/>
          <w:marTop w:val="0"/>
          <w:marBottom w:val="0"/>
          <w:divBdr>
            <w:top w:val="none" w:sz="0" w:space="0" w:color="auto"/>
            <w:left w:val="none" w:sz="0" w:space="0" w:color="auto"/>
            <w:bottom w:val="none" w:sz="0" w:space="0" w:color="auto"/>
            <w:right w:val="none" w:sz="0" w:space="0" w:color="auto"/>
          </w:divBdr>
          <w:divsChild>
            <w:div w:id="1679457064">
              <w:marLeft w:val="0"/>
              <w:marRight w:val="0"/>
              <w:marTop w:val="450"/>
              <w:marBottom w:val="0"/>
              <w:divBdr>
                <w:top w:val="none" w:sz="0" w:space="0" w:color="auto"/>
                <w:left w:val="none" w:sz="0" w:space="0" w:color="auto"/>
                <w:bottom w:val="none" w:sz="0" w:space="0" w:color="auto"/>
                <w:right w:val="none" w:sz="0" w:space="0" w:color="auto"/>
              </w:divBdr>
            </w:div>
            <w:div w:id="715617984">
              <w:marLeft w:val="0"/>
              <w:marRight w:val="0"/>
              <w:marTop w:val="0"/>
              <w:marBottom w:val="0"/>
              <w:divBdr>
                <w:top w:val="none" w:sz="0" w:space="0" w:color="auto"/>
                <w:left w:val="none" w:sz="0" w:space="0" w:color="auto"/>
                <w:bottom w:val="none" w:sz="0" w:space="0" w:color="auto"/>
                <w:right w:val="none" w:sz="0" w:space="0" w:color="auto"/>
              </w:divBdr>
              <w:divsChild>
                <w:div w:id="1566723390">
                  <w:marLeft w:val="0"/>
                  <w:marRight w:val="0"/>
                  <w:marTop w:val="0"/>
                  <w:marBottom w:val="0"/>
                  <w:divBdr>
                    <w:top w:val="none" w:sz="0" w:space="0" w:color="auto"/>
                    <w:left w:val="none" w:sz="0" w:space="0" w:color="auto"/>
                    <w:bottom w:val="none" w:sz="0" w:space="0" w:color="auto"/>
                    <w:right w:val="none" w:sz="0" w:space="0" w:color="auto"/>
                  </w:divBdr>
                </w:div>
                <w:div w:id="1407995768">
                  <w:marLeft w:val="0"/>
                  <w:marRight w:val="0"/>
                  <w:marTop w:val="0"/>
                  <w:marBottom w:val="0"/>
                  <w:divBdr>
                    <w:top w:val="none" w:sz="0" w:space="0" w:color="auto"/>
                    <w:left w:val="none" w:sz="0" w:space="0" w:color="auto"/>
                    <w:bottom w:val="none" w:sz="0" w:space="0" w:color="auto"/>
                    <w:right w:val="none" w:sz="0" w:space="0" w:color="auto"/>
                  </w:divBdr>
                </w:div>
                <w:div w:id="1481189667">
                  <w:marLeft w:val="0"/>
                  <w:marRight w:val="0"/>
                  <w:marTop w:val="0"/>
                  <w:marBottom w:val="0"/>
                  <w:divBdr>
                    <w:top w:val="none" w:sz="0" w:space="0" w:color="auto"/>
                    <w:left w:val="none" w:sz="0" w:space="0" w:color="auto"/>
                    <w:bottom w:val="none" w:sz="0" w:space="0" w:color="auto"/>
                    <w:right w:val="none" w:sz="0" w:space="0" w:color="auto"/>
                  </w:divBdr>
                </w:div>
                <w:div w:id="903223466">
                  <w:marLeft w:val="0"/>
                  <w:marRight w:val="0"/>
                  <w:marTop w:val="0"/>
                  <w:marBottom w:val="0"/>
                  <w:divBdr>
                    <w:top w:val="none" w:sz="0" w:space="0" w:color="auto"/>
                    <w:left w:val="none" w:sz="0" w:space="0" w:color="auto"/>
                    <w:bottom w:val="none" w:sz="0" w:space="0" w:color="auto"/>
                    <w:right w:val="none" w:sz="0" w:space="0" w:color="auto"/>
                  </w:divBdr>
                </w:div>
                <w:div w:id="1246375405">
                  <w:marLeft w:val="0"/>
                  <w:marRight w:val="0"/>
                  <w:marTop w:val="0"/>
                  <w:marBottom w:val="0"/>
                  <w:divBdr>
                    <w:top w:val="none" w:sz="0" w:space="0" w:color="auto"/>
                    <w:left w:val="none" w:sz="0" w:space="0" w:color="auto"/>
                    <w:bottom w:val="none" w:sz="0" w:space="0" w:color="auto"/>
                    <w:right w:val="none" w:sz="0" w:space="0" w:color="auto"/>
                  </w:divBdr>
                </w:div>
                <w:div w:id="2070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7486">
          <w:marLeft w:val="0"/>
          <w:marRight w:val="0"/>
          <w:marTop w:val="0"/>
          <w:marBottom w:val="0"/>
          <w:divBdr>
            <w:top w:val="none" w:sz="0" w:space="0" w:color="auto"/>
            <w:left w:val="none" w:sz="0" w:space="0" w:color="auto"/>
            <w:bottom w:val="none" w:sz="0" w:space="0" w:color="auto"/>
            <w:right w:val="none" w:sz="0" w:space="0" w:color="auto"/>
          </w:divBdr>
          <w:divsChild>
            <w:div w:id="62678307">
              <w:marLeft w:val="0"/>
              <w:marRight w:val="0"/>
              <w:marTop w:val="450"/>
              <w:marBottom w:val="0"/>
              <w:divBdr>
                <w:top w:val="none" w:sz="0" w:space="0" w:color="auto"/>
                <w:left w:val="none" w:sz="0" w:space="0" w:color="auto"/>
                <w:bottom w:val="none" w:sz="0" w:space="0" w:color="auto"/>
                <w:right w:val="none" w:sz="0" w:space="0" w:color="auto"/>
              </w:divBdr>
            </w:div>
            <w:div w:id="303244409">
              <w:marLeft w:val="0"/>
              <w:marRight w:val="0"/>
              <w:marTop w:val="0"/>
              <w:marBottom w:val="0"/>
              <w:divBdr>
                <w:top w:val="none" w:sz="0" w:space="0" w:color="auto"/>
                <w:left w:val="none" w:sz="0" w:space="0" w:color="auto"/>
                <w:bottom w:val="none" w:sz="0" w:space="0" w:color="auto"/>
                <w:right w:val="none" w:sz="0" w:space="0" w:color="auto"/>
              </w:divBdr>
            </w:div>
          </w:divsChild>
        </w:div>
        <w:div w:id="960652259">
          <w:marLeft w:val="0"/>
          <w:marRight w:val="0"/>
          <w:marTop w:val="0"/>
          <w:marBottom w:val="0"/>
          <w:divBdr>
            <w:top w:val="none" w:sz="0" w:space="0" w:color="auto"/>
            <w:left w:val="none" w:sz="0" w:space="0" w:color="auto"/>
            <w:bottom w:val="none" w:sz="0" w:space="0" w:color="auto"/>
            <w:right w:val="none" w:sz="0" w:space="0" w:color="auto"/>
          </w:divBdr>
          <w:divsChild>
            <w:div w:id="1894342442">
              <w:marLeft w:val="0"/>
              <w:marRight w:val="0"/>
              <w:marTop w:val="450"/>
              <w:marBottom w:val="0"/>
              <w:divBdr>
                <w:top w:val="none" w:sz="0" w:space="0" w:color="auto"/>
                <w:left w:val="none" w:sz="0" w:space="0" w:color="auto"/>
                <w:bottom w:val="none" w:sz="0" w:space="0" w:color="auto"/>
                <w:right w:val="none" w:sz="0" w:space="0" w:color="auto"/>
              </w:divBdr>
            </w:div>
            <w:div w:id="1702432670">
              <w:marLeft w:val="0"/>
              <w:marRight w:val="0"/>
              <w:marTop w:val="0"/>
              <w:marBottom w:val="0"/>
              <w:divBdr>
                <w:top w:val="none" w:sz="0" w:space="0" w:color="auto"/>
                <w:left w:val="none" w:sz="0" w:space="0" w:color="auto"/>
                <w:bottom w:val="none" w:sz="0" w:space="0" w:color="auto"/>
                <w:right w:val="none" w:sz="0" w:space="0" w:color="auto"/>
              </w:divBdr>
              <w:divsChild>
                <w:div w:id="2080059236">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 w:id="1418743122">
                      <w:marLeft w:val="0"/>
                      <w:marRight w:val="0"/>
                      <w:marTop w:val="0"/>
                      <w:marBottom w:val="0"/>
                      <w:divBdr>
                        <w:top w:val="none" w:sz="0" w:space="0" w:color="auto"/>
                        <w:left w:val="none" w:sz="0" w:space="0" w:color="auto"/>
                        <w:bottom w:val="none" w:sz="0" w:space="0" w:color="auto"/>
                        <w:right w:val="none" w:sz="0" w:space="0" w:color="auto"/>
                      </w:divBdr>
                      <w:divsChild>
                        <w:div w:id="2088577639">
                          <w:marLeft w:val="0"/>
                          <w:marRight w:val="0"/>
                          <w:marTop w:val="0"/>
                          <w:marBottom w:val="0"/>
                          <w:divBdr>
                            <w:top w:val="none" w:sz="0" w:space="0" w:color="auto"/>
                            <w:left w:val="none" w:sz="0" w:space="0" w:color="auto"/>
                            <w:bottom w:val="none" w:sz="0" w:space="0" w:color="auto"/>
                            <w:right w:val="none" w:sz="0" w:space="0" w:color="auto"/>
                          </w:divBdr>
                        </w:div>
                        <w:div w:id="1086611455">
                          <w:marLeft w:val="0"/>
                          <w:marRight w:val="0"/>
                          <w:marTop w:val="0"/>
                          <w:marBottom w:val="0"/>
                          <w:divBdr>
                            <w:top w:val="none" w:sz="0" w:space="0" w:color="auto"/>
                            <w:left w:val="none" w:sz="0" w:space="0" w:color="auto"/>
                            <w:bottom w:val="none" w:sz="0" w:space="0" w:color="auto"/>
                            <w:right w:val="none" w:sz="0" w:space="0" w:color="auto"/>
                          </w:divBdr>
                        </w:div>
                      </w:divsChild>
                    </w:div>
                    <w:div w:id="1004166611">
                      <w:marLeft w:val="0"/>
                      <w:marRight w:val="0"/>
                      <w:marTop w:val="0"/>
                      <w:marBottom w:val="0"/>
                      <w:divBdr>
                        <w:top w:val="none" w:sz="0" w:space="0" w:color="auto"/>
                        <w:left w:val="none" w:sz="0" w:space="0" w:color="auto"/>
                        <w:bottom w:val="none" w:sz="0" w:space="0" w:color="auto"/>
                        <w:right w:val="none" w:sz="0" w:space="0" w:color="auto"/>
                      </w:divBdr>
                      <w:divsChild>
                        <w:div w:id="1849053057">
                          <w:marLeft w:val="0"/>
                          <w:marRight w:val="0"/>
                          <w:marTop w:val="0"/>
                          <w:marBottom w:val="0"/>
                          <w:divBdr>
                            <w:top w:val="none" w:sz="0" w:space="0" w:color="auto"/>
                            <w:left w:val="none" w:sz="0" w:space="0" w:color="auto"/>
                            <w:bottom w:val="none" w:sz="0" w:space="0" w:color="auto"/>
                            <w:right w:val="none" w:sz="0" w:space="0" w:color="auto"/>
                          </w:divBdr>
                        </w:div>
                        <w:div w:id="405105913">
                          <w:marLeft w:val="0"/>
                          <w:marRight w:val="0"/>
                          <w:marTop w:val="0"/>
                          <w:marBottom w:val="0"/>
                          <w:divBdr>
                            <w:top w:val="none" w:sz="0" w:space="0" w:color="auto"/>
                            <w:left w:val="none" w:sz="0" w:space="0" w:color="auto"/>
                            <w:bottom w:val="none" w:sz="0" w:space="0" w:color="auto"/>
                            <w:right w:val="none" w:sz="0" w:space="0" w:color="auto"/>
                          </w:divBdr>
                        </w:div>
                      </w:divsChild>
                    </w:div>
                    <w:div w:id="1121996065">
                      <w:marLeft w:val="0"/>
                      <w:marRight w:val="0"/>
                      <w:marTop w:val="0"/>
                      <w:marBottom w:val="0"/>
                      <w:divBdr>
                        <w:top w:val="none" w:sz="0" w:space="0" w:color="auto"/>
                        <w:left w:val="none" w:sz="0" w:space="0" w:color="auto"/>
                        <w:bottom w:val="none" w:sz="0" w:space="0" w:color="auto"/>
                        <w:right w:val="none" w:sz="0" w:space="0" w:color="auto"/>
                      </w:divBdr>
                      <w:divsChild>
                        <w:div w:id="401828504">
                          <w:marLeft w:val="0"/>
                          <w:marRight w:val="0"/>
                          <w:marTop w:val="0"/>
                          <w:marBottom w:val="0"/>
                          <w:divBdr>
                            <w:top w:val="none" w:sz="0" w:space="0" w:color="auto"/>
                            <w:left w:val="none" w:sz="0" w:space="0" w:color="auto"/>
                            <w:bottom w:val="none" w:sz="0" w:space="0" w:color="auto"/>
                            <w:right w:val="none" w:sz="0" w:space="0" w:color="auto"/>
                          </w:divBdr>
                        </w:div>
                        <w:div w:id="1899391599">
                          <w:marLeft w:val="0"/>
                          <w:marRight w:val="0"/>
                          <w:marTop w:val="0"/>
                          <w:marBottom w:val="0"/>
                          <w:divBdr>
                            <w:top w:val="none" w:sz="0" w:space="0" w:color="auto"/>
                            <w:left w:val="none" w:sz="0" w:space="0" w:color="auto"/>
                            <w:bottom w:val="none" w:sz="0" w:space="0" w:color="auto"/>
                            <w:right w:val="none" w:sz="0" w:space="0" w:color="auto"/>
                          </w:divBdr>
                        </w:div>
                      </w:divsChild>
                    </w:div>
                    <w:div w:id="1592280921">
                      <w:marLeft w:val="0"/>
                      <w:marRight w:val="0"/>
                      <w:marTop w:val="0"/>
                      <w:marBottom w:val="0"/>
                      <w:divBdr>
                        <w:top w:val="none" w:sz="0" w:space="0" w:color="auto"/>
                        <w:left w:val="none" w:sz="0" w:space="0" w:color="auto"/>
                        <w:bottom w:val="none" w:sz="0" w:space="0" w:color="auto"/>
                        <w:right w:val="none" w:sz="0" w:space="0" w:color="auto"/>
                      </w:divBdr>
                      <w:divsChild>
                        <w:div w:id="2010516690">
                          <w:marLeft w:val="0"/>
                          <w:marRight w:val="0"/>
                          <w:marTop w:val="0"/>
                          <w:marBottom w:val="0"/>
                          <w:divBdr>
                            <w:top w:val="none" w:sz="0" w:space="0" w:color="auto"/>
                            <w:left w:val="none" w:sz="0" w:space="0" w:color="auto"/>
                            <w:bottom w:val="none" w:sz="0" w:space="0" w:color="auto"/>
                            <w:right w:val="none" w:sz="0" w:space="0" w:color="auto"/>
                          </w:divBdr>
                        </w:div>
                        <w:div w:id="1652978722">
                          <w:marLeft w:val="0"/>
                          <w:marRight w:val="0"/>
                          <w:marTop w:val="0"/>
                          <w:marBottom w:val="0"/>
                          <w:divBdr>
                            <w:top w:val="none" w:sz="0" w:space="0" w:color="auto"/>
                            <w:left w:val="none" w:sz="0" w:space="0" w:color="auto"/>
                            <w:bottom w:val="none" w:sz="0" w:space="0" w:color="auto"/>
                            <w:right w:val="none" w:sz="0" w:space="0" w:color="auto"/>
                          </w:divBdr>
                        </w:div>
                      </w:divsChild>
                    </w:div>
                    <w:div w:id="799617929">
                      <w:marLeft w:val="0"/>
                      <w:marRight w:val="0"/>
                      <w:marTop w:val="0"/>
                      <w:marBottom w:val="0"/>
                      <w:divBdr>
                        <w:top w:val="none" w:sz="0" w:space="0" w:color="auto"/>
                        <w:left w:val="none" w:sz="0" w:space="0" w:color="auto"/>
                        <w:bottom w:val="none" w:sz="0" w:space="0" w:color="auto"/>
                        <w:right w:val="none" w:sz="0" w:space="0" w:color="auto"/>
                      </w:divBdr>
                      <w:divsChild>
                        <w:div w:id="1177840374">
                          <w:marLeft w:val="0"/>
                          <w:marRight w:val="0"/>
                          <w:marTop w:val="0"/>
                          <w:marBottom w:val="0"/>
                          <w:divBdr>
                            <w:top w:val="none" w:sz="0" w:space="0" w:color="auto"/>
                            <w:left w:val="none" w:sz="0" w:space="0" w:color="auto"/>
                            <w:bottom w:val="none" w:sz="0" w:space="0" w:color="auto"/>
                            <w:right w:val="none" w:sz="0" w:space="0" w:color="auto"/>
                          </w:divBdr>
                        </w:div>
                        <w:div w:id="421144179">
                          <w:marLeft w:val="0"/>
                          <w:marRight w:val="0"/>
                          <w:marTop w:val="0"/>
                          <w:marBottom w:val="0"/>
                          <w:divBdr>
                            <w:top w:val="none" w:sz="0" w:space="0" w:color="auto"/>
                            <w:left w:val="none" w:sz="0" w:space="0" w:color="auto"/>
                            <w:bottom w:val="none" w:sz="0" w:space="0" w:color="auto"/>
                            <w:right w:val="none" w:sz="0" w:space="0" w:color="auto"/>
                          </w:divBdr>
                        </w:div>
                      </w:divsChild>
                    </w:div>
                    <w:div w:id="459418852">
                      <w:marLeft w:val="0"/>
                      <w:marRight w:val="0"/>
                      <w:marTop w:val="0"/>
                      <w:marBottom w:val="0"/>
                      <w:divBdr>
                        <w:top w:val="none" w:sz="0" w:space="0" w:color="auto"/>
                        <w:left w:val="none" w:sz="0" w:space="0" w:color="auto"/>
                        <w:bottom w:val="none" w:sz="0" w:space="0" w:color="auto"/>
                        <w:right w:val="none" w:sz="0" w:space="0" w:color="auto"/>
                      </w:divBdr>
                      <w:divsChild>
                        <w:div w:id="572466361">
                          <w:marLeft w:val="0"/>
                          <w:marRight w:val="0"/>
                          <w:marTop w:val="0"/>
                          <w:marBottom w:val="0"/>
                          <w:divBdr>
                            <w:top w:val="none" w:sz="0" w:space="0" w:color="auto"/>
                            <w:left w:val="none" w:sz="0" w:space="0" w:color="auto"/>
                            <w:bottom w:val="none" w:sz="0" w:space="0" w:color="auto"/>
                            <w:right w:val="none" w:sz="0" w:space="0" w:color="auto"/>
                          </w:divBdr>
                        </w:div>
                        <w:div w:id="1399208951">
                          <w:marLeft w:val="0"/>
                          <w:marRight w:val="0"/>
                          <w:marTop w:val="0"/>
                          <w:marBottom w:val="0"/>
                          <w:divBdr>
                            <w:top w:val="none" w:sz="0" w:space="0" w:color="auto"/>
                            <w:left w:val="none" w:sz="0" w:space="0" w:color="auto"/>
                            <w:bottom w:val="none" w:sz="0" w:space="0" w:color="auto"/>
                            <w:right w:val="none" w:sz="0" w:space="0" w:color="auto"/>
                          </w:divBdr>
                        </w:div>
                      </w:divsChild>
                    </w:div>
                    <w:div w:id="2090694154">
                      <w:marLeft w:val="0"/>
                      <w:marRight w:val="0"/>
                      <w:marTop w:val="0"/>
                      <w:marBottom w:val="0"/>
                      <w:divBdr>
                        <w:top w:val="none" w:sz="0" w:space="0" w:color="auto"/>
                        <w:left w:val="none" w:sz="0" w:space="0" w:color="auto"/>
                        <w:bottom w:val="none" w:sz="0" w:space="0" w:color="auto"/>
                        <w:right w:val="none" w:sz="0" w:space="0" w:color="auto"/>
                      </w:divBdr>
                      <w:divsChild>
                        <w:div w:id="916474341">
                          <w:marLeft w:val="0"/>
                          <w:marRight w:val="0"/>
                          <w:marTop w:val="0"/>
                          <w:marBottom w:val="0"/>
                          <w:divBdr>
                            <w:top w:val="none" w:sz="0" w:space="0" w:color="auto"/>
                            <w:left w:val="none" w:sz="0" w:space="0" w:color="auto"/>
                            <w:bottom w:val="none" w:sz="0" w:space="0" w:color="auto"/>
                            <w:right w:val="none" w:sz="0" w:space="0" w:color="auto"/>
                          </w:divBdr>
                        </w:div>
                        <w:div w:id="17764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5737">
                  <w:marLeft w:val="0"/>
                  <w:marRight w:val="0"/>
                  <w:marTop w:val="0"/>
                  <w:marBottom w:val="0"/>
                  <w:divBdr>
                    <w:top w:val="none" w:sz="0" w:space="0" w:color="auto"/>
                    <w:left w:val="none" w:sz="0" w:space="0" w:color="auto"/>
                    <w:bottom w:val="none" w:sz="0" w:space="0" w:color="auto"/>
                    <w:right w:val="none" w:sz="0" w:space="0" w:color="auto"/>
                  </w:divBdr>
                  <w:divsChild>
                    <w:div w:id="309941391">
                      <w:marLeft w:val="0"/>
                      <w:marRight w:val="0"/>
                      <w:marTop w:val="0"/>
                      <w:marBottom w:val="0"/>
                      <w:divBdr>
                        <w:top w:val="none" w:sz="0" w:space="0" w:color="auto"/>
                        <w:left w:val="none" w:sz="0" w:space="0" w:color="auto"/>
                        <w:bottom w:val="none" w:sz="0" w:space="0" w:color="auto"/>
                        <w:right w:val="none" w:sz="0" w:space="0" w:color="auto"/>
                      </w:divBdr>
                    </w:div>
                    <w:div w:id="1949122858">
                      <w:marLeft w:val="0"/>
                      <w:marRight w:val="0"/>
                      <w:marTop w:val="0"/>
                      <w:marBottom w:val="0"/>
                      <w:divBdr>
                        <w:top w:val="none" w:sz="0" w:space="0" w:color="auto"/>
                        <w:left w:val="none" w:sz="0" w:space="0" w:color="auto"/>
                        <w:bottom w:val="none" w:sz="0" w:space="0" w:color="auto"/>
                        <w:right w:val="none" w:sz="0" w:space="0" w:color="auto"/>
                      </w:divBdr>
                      <w:divsChild>
                        <w:div w:id="118037807">
                          <w:marLeft w:val="0"/>
                          <w:marRight w:val="0"/>
                          <w:marTop w:val="0"/>
                          <w:marBottom w:val="0"/>
                          <w:divBdr>
                            <w:top w:val="none" w:sz="0" w:space="0" w:color="auto"/>
                            <w:left w:val="none" w:sz="0" w:space="0" w:color="auto"/>
                            <w:bottom w:val="none" w:sz="0" w:space="0" w:color="auto"/>
                            <w:right w:val="none" w:sz="0" w:space="0" w:color="auto"/>
                          </w:divBdr>
                        </w:div>
                        <w:div w:id="381443175">
                          <w:marLeft w:val="0"/>
                          <w:marRight w:val="0"/>
                          <w:marTop w:val="0"/>
                          <w:marBottom w:val="0"/>
                          <w:divBdr>
                            <w:top w:val="none" w:sz="0" w:space="0" w:color="auto"/>
                            <w:left w:val="none" w:sz="0" w:space="0" w:color="auto"/>
                            <w:bottom w:val="none" w:sz="0" w:space="0" w:color="auto"/>
                            <w:right w:val="none" w:sz="0" w:space="0" w:color="auto"/>
                          </w:divBdr>
                        </w:div>
                      </w:divsChild>
                    </w:div>
                    <w:div w:id="268391533">
                      <w:marLeft w:val="0"/>
                      <w:marRight w:val="0"/>
                      <w:marTop w:val="0"/>
                      <w:marBottom w:val="0"/>
                      <w:divBdr>
                        <w:top w:val="none" w:sz="0" w:space="0" w:color="auto"/>
                        <w:left w:val="none" w:sz="0" w:space="0" w:color="auto"/>
                        <w:bottom w:val="none" w:sz="0" w:space="0" w:color="auto"/>
                        <w:right w:val="none" w:sz="0" w:space="0" w:color="auto"/>
                      </w:divBdr>
                      <w:divsChild>
                        <w:div w:id="2024891760">
                          <w:marLeft w:val="0"/>
                          <w:marRight w:val="0"/>
                          <w:marTop w:val="0"/>
                          <w:marBottom w:val="0"/>
                          <w:divBdr>
                            <w:top w:val="none" w:sz="0" w:space="0" w:color="auto"/>
                            <w:left w:val="none" w:sz="0" w:space="0" w:color="auto"/>
                            <w:bottom w:val="none" w:sz="0" w:space="0" w:color="auto"/>
                            <w:right w:val="none" w:sz="0" w:space="0" w:color="auto"/>
                          </w:divBdr>
                        </w:div>
                        <w:div w:id="595478190">
                          <w:marLeft w:val="0"/>
                          <w:marRight w:val="0"/>
                          <w:marTop w:val="0"/>
                          <w:marBottom w:val="0"/>
                          <w:divBdr>
                            <w:top w:val="none" w:sz="0" w:space="0" w:color="auto"/>
                            <w:left w:val="none" w:sz="0" w:space="0" w:color="auto"/>
                            <w:bottom w:val="none" w:sz="0" w:space="0" w:color="auto"/>
                            <w:right w:val="none" w:sz="0" w:space="0" w:color="auto"/>
                          </w:divBdr>
                        </w:div>
                      </w:divsChild>
                    </w:div>
                    <w:div w:id="1063523452">
                      <w:marLeft w:val="0"/>
                      <w:marRight w:val="0"/>
                      <w:marTop w:val="0"/>
                      <w:marBottom w:val="0"/>
                      <w:divBdr>
                        <w:top w:val="none" w:sz="0" w:space="0" w:color="auto"/>
                        <w:left w:val="none" w:sz="0" w:space="0" w:color="auto"/>
                        <w:bottom w:val="none" w:sz="0" w:space="0" w:color="auto"/>
                        <w:right w:val="none" w:sz="0" w:space="0" w:color="auto"/>
                      </w:divBdr>
                      <w:divsChild>
                        <w:div w:id="2137214051">
                          <w:marLeft w:val="0"/>
                          <w:marRight w:val="0"/>
                          <w:marTop w:val="0"/>
                          <w:marBottom w:val="0"/>
                          <w:divBdr>
                            <w:top w:val="none" w:sz="0" w:space="0" w:color="auto"/>
                            <w:left w:val="none" w:sz="0" w:space="0" w:color="auto"/>
                            <w:bottom w:val="none" w:sz="0" w:space="0" w:color="auto"/>
                            <w:right w:val="none" w:sz="0" w:space="0" w:color="auto"/>
                          </w:divBdr>
                        </w:div>
                        <w:div w:id="99684858">
                          <w:marLeft w:val="0"/>
                          <w:marRight w:val="0"/>
                          <w:marTop w:val="0"/>
                          <w:marBottom w:val="0"/>
                          <w:divBdr>
                            <w:top w:val="none" w:sz="0" w:space="0" w:color="auto"/>
                            <w:left w:val="none" w:sz="0" w:space="0" w:color="auto"/>
                            <w:bottom w:val="none" w:sz="0" w:space="0" w:color="auto"/>
                            <w:right w:val="none" w:sz="0" w:space="0" w:color="auto"/>
                          </w:divBdr>
                        </w:div>
                      </w:divsChild>
                    </w:div>
                    <w:div w:id="636952050">
                      <w:marLeft w:val="0"/>
                      <w:marRight w:val="0"/>
                      <w:marTop w:val="0"/>
                      <w:marBottom w:val="0"/>
                      <w:divBdr>
                        <w:top w:val="none" w:sz="0" w:space="0" w:color="auto"/>
                        <w:left w:val="none" w:sz="0" w:space="0" w:color="auto"/>
                        <w:bottom w:val="none" w:sz="0" w:space="0" w:color="auto"/>
                        <w:right w:val="none" w:sz="0" w:space="0" w:color="auto"/>
                      </w:divBdr>
                      <w:divsChild>
                        <w:div w:id="1710295095">
                          <w:marLeft w:val="0"/>
                          <w:marRight w:val="0"/>
                          <w:marTop w:val="0"/>
                          <w:marBottom w:val="0"/>
                          <w:divBdr>
                            <w:top w:val="none" w:sz="0" w:space="0" w:color="auto"/>
                            <w:left w:val="none" w:sz="0" w:space="0" w:color="auto"/>
                            <w:bottom w:val="none" w:sz="0" w:space="0" w:color="auto"/>
                            <w:right w:val="none" w:sz="0" w:space="0" w:color="auto"/>
                          </w:divBdr>
                        </w:div>
                        <w:div w:id="925379057">
                          <w:marLeft w:val="0"/>
                          <w:marRight w:val="0"/>
                          <w:marTop w:val="0"/>
                          <w:marBottom w:val="0"/>
                          <w:divBdr>
                            <w:top w:val="none" w:sz="0" w:space="0" w:color="auto"/>
                            <w:left w:val="none" w:sz="0" w:space="0" w:color="auto"/>
                            <w:bottom w:val="none" w:sz="0" w:space="0" w:color="auto"/>
                            <w:right w:val="none" w:sz="0" w:space="0" w:color="auto"/>
                          </w:divBdr>
                        </w:div>
                      </w:divsChild>
                    </w:div>
                    <w:div w:id="949430209">
                      <w:marLeft w:val="0"/>
                      <w:marRight w:val="0"/>
                      <w:marTop w:val="0"/>
                      <w:marBottom w:val="0"/>
                      <w:divBdr>
                        <w:top w:val="none" w:sz="0" w:space="0" w:color="auto"/>
                        <w:left w:val="none" w:sz="0" w:space="0" w:color="auto"/>
                        <w:bottom w:val="none" w:sz="0" w:space="0" w:color="auto"/>
                        <w:right w:val="none" w:sz="0" w:space="0" w:color="auto"/>
                      </w:divBdr>
                      <w:divsChild>
                        <w:div w:id="1499423647">
                          <w:marLeft w:val="0"/>
                          <w:marRight w:val="0"/>
                          <w:marTop w:val="0"/>
                          <w:marBottom w:val="0"/>
                          <w:divBdr>
                            <w:top w:val="none" w:sz="0" w:space="0" w:color="auto"/>
                            <w:left w:val="none" w:sz="0" w:space="0" w:color="auto"/>
                            <w:bottom w:val="none" w:sz="0" w:space="0" w:color="auto"/>
                            <w:right w:val="none" w:sz="0" w:space="0" w:color="auto"/>
                          </w:divBdr>
                        </w:div>
                        <w:div w:id="1839467022">
                          <w:marLeft w:val="0"/>
                          <w:marRight w:val="0"/>
                          <w:marTop w:val="0"/>
                          <w:marBottom w:val="0"/>
                          <w:divBdr>
                            <w:top w:val="none" w:sz="0" w:space="0" w:color="auto"/>
                            <w:left w:val="none" w:sz="0" w:space="0" w:color="auto"/>
                            <w:bottom w:val="none" w:sz="0" w:space="0" w:color="auto"/>
                            <w:right w:val="none" w:sz="0" w:space="0" w:color="auto"/>
                          </w:divBdr>
                        </w:div>
                      </w:divsChild>
                    </w:div>
                    <w:div w:id="1156187212">
                      <w:marLeft w:val="0"/>
                      <w:marRight w:val="0"/>
                      <w:marTop w:val="0"/>
                      <w:marBottom w:val="0"/>
                      <w:divBdr>
                        <w:top w:val="none" w:sz="0" w:space="0" w:color="auto"/>
                        <w:left w:val="none" w:sz="0" w:space="0" w:color="auto"/>
                        <w:bottom w:val="none" w:sz="0" w:space="0" w:color="auto"/>
                        <w:right w:val="none" w:sz="0" w:space="0" w:color="auto"/>
                      </w:divBdr>
                      <w:divsChild>
                        <w:div w:id="937104800">
                          <w:marLeft w:val="0"/>
                          <w:marRight w:val="0"/>
                          <w:marTop w:val="0"/>
                          <w:marBottom w:val="0"/>
                          <w:divBdr>
                            <w:top w:val="none" w:sz="0" w:space="0" w:color="auto"/>
                            <w:left w:val="none" w:sz="0" w:space="0" w:color="auto"/>
                            <w:bottom w:val="none" w:sz="0" w:space="0" w:color="auto"/>
                            <w:right w:val="none" w:sz="0" w:space="0" w:color="auto"/>
                          </w:divBdr>
                        </w:div>
                        <w:div w:id="598368938">
                          <w:marLeft w:val="0"/>
                          <w:marRight w:val="0"/>
                          <w:marTop w:val="0"/>
                          <w:marBottom w:val="0"/>
                          <w:divBdr>
                            <w:top w:val="none" w:sz="0" w:space="0" w:color="auto"/>
                            <w:left w:val="none" w:sz="0" w:space="0" w:color="auto"/>
                            <w:bottom w:val="none" w:sz="0" w:space="0" w:color="auto"/>
                            <w:right w:val="none" w:sz="0" w:space="0" w:color="auto"/>
                          </w:divBdr>
                        </w:div>
                      </w:divsChild>
                    </w:div>
                    <w:div w:id="2112620897">
                      <w:marLeft w:val="0"/>
                      <w:marRight w:val="0"/>
                      <w:marTop w:val="0"/>
                      <w:marBottom w:val="0"/>
                      <w:divBdr>
                        <w:top w:val="none" w:sz="0" w:space="0" w:color="auto"/>
                        <w:left w:val="none" w:sz="0" w:space="0" w:color="auto"/>
                        <w:bottom w:val="none" w:sz="0" w:space="0" w:color="auto"/>
                        <w:right w:val="none" w:sz="0" w:space="0" w:color="auto"/>
                      </w:divBdr>
                      <w:divsChild>
                        <w:div w:id="1810979333">
                          <w:marLeft w:val="0"/>
                          <w:marRight w:val="0"/>
                          <w:marTop w:val="0"/>
                          <w:marBottom w:val="0"/>
                          <w:divBdr>
                            <w:top w:val="none" w:sz="0" w:space="0" w:color="auto"/>
                            <w:left w:val="none" w:sz="0" w:space="0" w:color="auto"/>
                            <w:bottom w:val="none" w:sz="0" w:space="0" w:color="auto"/>
                            <w:right w:val="none" w:sz="0" w:space="0" w:color="auto"/>
                          </w:divBdr>
                        </w:div>
                        <w:div w:id="4324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2487">
                  <w:marLeft w:val="0"/>
                  <w:marRight w:val="0"/>
                  <w:marTop w:val="0"/>
                  <w:marBottom w:val="0"/>
                  <w:divBdr>
                    <w:top w:val="none" w:sz="0" w:space="0" w:color="auto"/>
                    <w:left w:val="none" w:sz="0" w:space="0" w:color="auto"/>
                    <w:bottom w:val="none" w:sz="0" w:space="0" w:color="auto"/>
                    <w:right w:val="none" w:sz="0" w:space="0" w:color="auto"/>
                  </w:divBdr>
                  <w:divsChild>
                    <w:div w:id="1282765921">
                      <w:marLeft w:val="0"/>
                      <w:marRight w:val="0"/>
                      <w:marTop w:val="0"/>
                      <w:marBottom w:val="0"/>
                      <w:divBdr>
                        <w:top w:val="none" w:sz="0" w:space="0" w:color="auto"/>
                        <w:left w:val="none" w:sz="0" w:space="0" w:color="auto"/>
                        <w:bottom w:val="none" w:sz="0" w:space="0" w:color="auto"/>
                        <w:right w:val="none" w:sz="0" w:space="0" w:color="auto"/>
                      </w:divBdr>
                    </w:div>
                    <w:div w:id="1204248323">
                      <w:marLeft w:val="0"/>
                      <w:marRight w:val="0"/>
                      <w:marTop w:val="0"/>
                      <w:marBottom w:val="0"/>
                      <w:divBdr>
                        <w:top w:val="none" w:sz="0" w:space="0" w:color="auto"/>
                        <w:left w:val="none" w:sz="0" w:space="0" w:color="auto"/>
                        <w:bottom w:val="none" w:sz="0" w:space="0" w:color="auto"/>
                        <w:right w:val="none" w:sz="0" w:space="0" w:color="auto"/>
                      </w:divBdr>
                      <w:divsChild>
                        <w:div w:id="1344088573">
                          <w:marLeft w:val="0"/>
                          <w:marRight w:val="0"/>
                          <w:marTop w:val="0"/>
                          <w:marBottom w:val="0"/>
                          <w:divBdr>
                            <w:top w:val="none" w:sz="0" w:space="0" w:color="auto"/>
                            <w:left w:val="none" w:sz="0" w:space="0" w:color="auto"/>
                            <w:bottom w:val="none" w:sz="0" w:space="0" w:color="auto"/>
                            <w:right w:val="none" w:sz="0" w:space="0" w:color="auto"/>
                          </w:divBdr>
                        </w:div>
                        <w:div w:id="1917200392">
                          <w:marLeft w:val="0"/>
                          <w:marRight w:val="0"/>
                          <w:marTop w:val="0"/>
                          <w:marBottom w:val="0"/>
                          <w:divBdr>
                            <w:top w:val="none" w:sz="0" w:space="0" w:color="auto"/>
                            <w:left w:val="none" w:sz="0" w:space="0" w:color="auto"/>
                            <w:bottom w:val="none" w:sz="0" w:space="0" w:color="auto"/>
                            <w:right w:val="none" w:sz="0" w:space="0" w:color="auto"/>
                          </w:divBdr>
                        </w:div>
                      </w:divsChild>
                    </w:div>
                    <w:div w:id="1113788767">
                      <w:marLeft w:val="0"/>
                      <w:marRight w:val="0"/>
                      <w:marTop w:val="0"/>
                      <w:marBottom w:val="0"/>
                      <w:divBdr>
                        <w:top w:val="none" w:sz="0" w:space="0" w:color="auto"/>
                        <w:left w:val="none" w:sz="0" w:space="0" w:color="auto"/>
                        <w:bottom w:val="none" w:sz="0" w:space="0" w:color="auto"/>
                        <w:right w:val="none" w:sz="0" w:space="0" w:color="auto"/>
                      </w:divBdr>
                      <w:divsChild>
                        <w:div w:id="600381504">
                          <w:marLeft w:val="0"/>
                          <w:marRight w:val="0"/>
                          <w:marTop w:val="0"/>
                          <w:marBottom w:val="0"/>
                          <w:divBdr>
                            <w:top w:val="none" w:sz="0" w:space="0" w:color="auto"/>
                            <w:left w:val="none" w:sz="0" w:space="0" w:color="auto"/>
                            <w:bottom w:val="none" w:sz="0" w:space="0" w:color="auto"/>
                            <w:right w:val="none" w:sz="0" w:space="0" w:color="auto"/>
                          </w:divBdr>
                        </w:div>
                        <w:div w:id="1573927048">
                          <w:marLeft w:val="0"/>
                          <w:marRight w:val="0"/>
                          <w:marTop w:val="0"/>
                          <w:marBottom w:val="0"/>
                          <w:divBdr>
                            <w:top w:val="none" w:sz="0" w:space="0" w:color="auto"/>
                            <w:left w:val="none" w:sz="0" w:space="0" w:color="auto"/>
                            <w:bottom w:val="none" w:sz="0" w:space="0" w:color="auto"/>
                            <w:right w:val="none" w:sz="0" w:space="0" w:color="auto"/>
                          </w:divBdr>
                        </w:div>
                      </w:divsChild>
                    </w:div>
                    <w:div w:id="1020819589">
                      <w:marLeft w:val="0"/>
                      <w:marRight w:val="0"/>
                      <w:marTop w:val="0"/>
                      <w:marBottom w:val="0"/>
                      <w:divBdr>
                        <w:top w:val="none" w:sz="0" w:space="0" w:color="auto"/>
                        <w:left w:val="none" w:sz="0" w:space="0" w:color="auto"/>
                        <w:bottom w:val="none" w:sz="0" w:space="0" w:color="auto"/>
                        <w:right w:val="none" w:sz="0" w:space="0" w:color="auto"/>
                      </w:divBdr>
                      <w:divsChild>
                        <w:div w:id="2121992159">
                          <w:marLeft w:val="0"/>
                          <w:marRight w:val="0"/>
                          <w:marTop w:val="0"/>
                          <w:marBottom w:val="0"/>
                          <w:divBdr>
                            <w:top w:val="none" w:sz="0" w:space="0" w:color="auto"/>
                            <w:left w:val="none" w:sz="0" w:space="0" w:color="auto"/>
                            <w:bottom w:val="none" w:sz="0" w:space="0" w:color="auto"/>
                            <w:right w:val="none" w:sz="0" w:space="0" w:color="auto"/>
                          </w:divBdr>
                        </w:div>
                        <w:div w:id="100882236">
                          <w:marLeft w:val="0"/>
                          <w:marRight w:val="0"/>
                          <w:marTop w:val="0"/>
                          <w:marBottom w:val="0"/>
                          <w:divBdr>
                            <w:top w:val="none" w:sz="0" w:space="0" w:color="auto"/>
                            <w:left w:val="none" w:sz="0" w:space="0" w:color="auto"/>
                            <w:bottom w:val="none" w:sz="0" w:space="0" w:color="auto"/>
                            <w:right w:val="none" w:sz="0" w:space="0" w:color="auto"/>
                          </w:divBdr>
                        </w:div>
                      </w:divsChild>
                    </w:div>
                    <w:div w:id="2016105693">
                      <w:marLeft w:val="0"/>
                      <w:marRight w:val="0"/>
                      <w:marTop w:val="0"/>
                      <w:marBottom w:val="0"/>
                      <w:divBdr>
                        <w:top w:val="none" w:sz="0" w:space="0" w:color="auto"/>
                        <w:left w:val="none" w:sz="0" w:space="0" w:color="auto"/>
                        <w:bottom w:val="none" w:sz="0" w:space="0" w:color="auto"/>
                        <w:right w:val="none" w:sz="0" w:space="0" w:color="auto"/>
                      </w:divBdr>
                      <w:divsChild>
                        <w:div w:id="624821586">
                          <w:marLeft w:val="0"/>
                          <w:marRight w:val="0"/>
                          <w:marTop w:val="0"/>
                          <w:marBottom w:val="0"/>
                          <w:divBdr>
                            <w:top w:val="none" w:sz="0" w:space="0" w:color="auto"/>
                            <w:left w:val="none" w:sz="0" w:space="0" w:color="auto"/>
                            <w:bottom w:val="none" w:sz="0" w:space="0" w:color="auto"/>
                            <w:right w:val="none" w:sz="0" w:space="0" w:color="auto"/>
                          </w:divBdr>
                        </w:div>
                        <w:div w:id="789130012">
                          <w:marLeft w:val="0"/>
                          <w:marRight w:val="0"/>
                          <w:marTop w:val="0"/>
                          <w:marBottom w:val="0"/>
                          <w:divBdr>
                            <w:top w:val="none" w:sz="0" w:space="0" w:color="auto"/>
                            <w:left w:val="none" w:sz="0" w:space="0" w:color="auto"/>
                            <w:bottom w:val="none" w:sz="0" w:space="0" w:color="auto"/>
                            <w:right w:val="none" w:sz="0" w:space="0" w:color="auto"/>
                          </w:divBdr>
                        </w:div>
                      </w:divsChild>
                    </w:div>
                    <w:div w:id="183441168">
                      <w:marLeft w:val="0"/>
                      <w:marRight w:val="0"/>
                      <w:marTop w:val="0"/>
                      <w:marBottom w:val="0"/>
                      <w:divBdr>
                        <w:top w:val="none" w:sz="0" w:space="0" w:color="auto"/>
                        <w:left w:val="none" w:sz="0" w:space="0" w:color="auto"/>
                        <w:bottom w:val="none" w:sz="0" w:space="0" w:color="auto"/>
                        <w:right w:val="none" w:sz="0" w:space="0" w:color="auto"/>
                      </w:divBdr>
                      <w:divsChild>
                        <w:div w:id="852691294">
                          <w:marLeft w:val="0"/>
                          <w:marRight w:val="0"/>
                          <w:marTop w:val="0"/>
                          <w:marBottom w:val="0"/>
                          <w:divBdr>
                            <w:top w:val="none" w:sz="0" w:space="0" w:color="auto"/>
                            <w:left w:val="none" w:sz="0" w:space="0" w:color="auto"/>
                            <w:bottom w:val="none" w:sz="0" w:space="0" w:color="auto"/>
                            <w:right w:val="none" w:sz="0" w:space="0" w:color="auto"/>
                          </w:divBdr>
                        </w:div>
                        <w:div w:id="1707439436">
                          <w:marLeft w:val="0"/>
                          <w:marRight w:val="0"/>
                          <w:marTop w:val="0"/>
                          <w:marBottom w:val="0"/>
                          <w:divBdr>
                            <w:top w:val="none" w:sz="0" w:space="0" w:color="auto"/>
                            <w:left w:val="none" w:sz="0" w:space="0" w:color="auto"/>
                            <w:bottom w:val="none" w:sz="0" w:space="0" w:color="auto"/>
                            <w:right w:val="none" w:sz="0" w:space="0" w:color="auto"/>
                          </w:divBdr>
                        </w:div>
                      </w:divsChild>
                    </w:div>
                    <w:div w:id="75053751">
                      <w:marLeft w:val="0"/>
                      <w:marRight w:val="0"/>
                      <w:marTop w:val="0"/>
                      <w:marBottom w:val="0"/>
                      <w:divBdr>
                        <w:top w:val="none" w:sz="0" w:space="0" w:color="auto"/>
                        <w:left w:val="none" w:sz="0" w:space="0" w:color="auto"/>
                        <w:bottom w:val="none" w:sz="0" w:space="0" w:color="auto"/>
                        <w:right w:val="none" w:sz="0" w:space="0" w:color="auto"/>
                      </w:divBdr>
                      <w:divsChild>
                        <w:div w:id="1204827897">
                          <w:marLeft w:val="0"/>
                          <w:marRight w:val="0"/>
                          <w:marTop w:val="0"/>
                          <w:marBottom w:val="0"/>
                          <w:divBdr>
                            <w:top w:val="none" w:sz="0" w:space="0" w:color="auto"/>
                            <w:left w:val="none" w:sz="0" w:space="0" w:color="auto"/>
                            <w:bottom w:val="none" w:sz="0" w:space="0" w:color="auto"/>
                            <w:right w:val="none" w:sz="0" w:space="0" w:color="auto"/>
                          </w:divBdr>
                        </w:div>
                        <w:div w:id="218057693">
                          <w:marLeft w:val="0"/>
                          <w:marRight w:val="0"/>
                          <w:marTop w:val="0"/>
                          <w:marBottom w:val="0"/>
                          <w:divBdr>
                            <w:top w:val="none" w:sz="0" w:space="0" w:color="auto"/>
                            <w:left w:val="none" w:sz="0" w:space="0" w:color="auto"/>
                            <w:bottom w:val="none" w:sz="0" w:space="0" w:color="auto"/>
                            <w:right w:val="none" w:sz="0" w:space="0" w:color="auto"/>
                          </w:divBdr>
                        </w:div>
                      </w:divsChild>
                    </w:div>
                    <w:div w:id="1432043338">
                      <w:marLeft w:val="0"/>
                      <w:marRight w:val="0"/>
                      <w:marTop w:val="0"/>
                      <w:marBottom w:val="0"/>
                      <w:divBdr>
                        <w:top w:val="none" w:sz="0" w:space="0" w:color="auto"/>
                        <w:left w:val="none" w:sz="0" w:space="0" w:color="auto"/>
                        <w:bottom w:val="none" w:sz="0" w:space="0" w:color="auto"/>
                        <w:right w:val="none" w:sz="0" w:space="0" w:color="auto"/>
                      </w:divBdr>
                      <w:divsChild>
                        <w:div w:id="192616436">
                          <w:marLeft w:val="0"/>
                          <w:marRight w:val="0"/>
                          <w:marTop w:val="0"/>
                          <w:marBottom w:val="0"/>
                          <w:divBdr>
                            <w:top w:val="none" w:sz="0" w:space="0" w:color="auto"/>
                            <w:left w:val="none" w:sz="0" w:space="0" w:color="auto"/>
                            <w:bottom w:val="none" w:sz="0" w:space="0" w:color="auto"/>
                            <w:right w:val="none" w:sz="0" w:space="0" w:color="auto"/>
                          </w:divBdr>
                        </w:div>
                        <w:div w:id="17502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7490">
                  <w:marLeft w:val="0"/>
                  <w:marRight w:val="0"/>
                  <w:marTop w:val="0"/>
                  <w:marBottom w:val="0"/>
                  <w:divBdr>
                    <w:top w:val="none" w:sz="0" w:space="0" w:color="auto"/>
                    <w:left w:val="none" w:sz="0" w:space="0" w:color="auto"/>
                    <w:bottom w:val="none" w:sz="0" w:space="0" w:color="auto"/>
                    <w:right w:val="none" w:sz="0" w:space="0" w:color="auto"/>
                  </w:divBdr>
                  <w:divsChild>
                    <w:div w:id="705108538">
                      <w:marLeft w:val="0"/>
                      <w:marRight w:val="0"/>
                      <w:marTop w:val="0"/>
                      <w:marBottom w:val="0"/>
                      <w:divBdr>
                        <w:top w:val="none" w:sz="0" w:space="0" w:color="auto"/>
                        <w:left w:val="none" w:sz="0" w:space="0" w:color="auto"/>
                        <w:bottom w:val="none" w:sz="0" w:space="0" w:color="auto"/>
                        <w:right w:val="none" w:sz="0" w:space="0" w:color="auto"/>
                      </w:divBdr>
                    </w:div>
                    <w:div w:id="1240169002">
                      <w:marLeft w:val="0"/>
                      <w:marRight w:val="0"/>
                      <w:marTop w:val="0"/>
                      <w:marBottom w:val="0"/>
                      <w:divBdr>
                        <w:top w:val="none" w:sz="0" w:space="0" w:color="auto"/>
                        <w:left w:val="none" w:sz="0" w:space="0" w:color="auto"/>
                        <w:bottom w:val="none" w:sz="0" w:space="0" w:color="auto"/>
                        <w:right w:val="none" w:sz="0" w:space="0" w:color="auto"/>
                      </w:divBdr>
                      <w:divsChild>
                        <w:div w:id="787548082">
                          <w:marLeft w:val="0"/>
                          <w:marRight w:val="0"/>
                          <w:marTop w:val="0"/>
                          <w:marBottom w:val="0"/>
                          <w:divBdr>
                            <w:top w:val="none" w:sz="0" w:space="0" w:color="auto"/>
                            <w:left w:val="none" w:sz="0" w:space="0" w:color="auto"/>
                            <w:bottom w:val="none" w:sz="0" w:space="0" w:color="auto"/>
                            <w:right w:val="none" w:sz="0" w:space="0" w:color="auto"/>
                          </w:divBdr>
                        </w:div>
                        <w:div w:id="954405774">
                          <w:marLeft w:val="0"/>
                          <w:marRight w:val="0"/>
                          <w:marTop w:val="0"/>
                          <w:marBottom w:val="0"/>
                          <w:divBdr>
                            <w:top w:val="none" w:sz="0" w:space="0" w:color="auto"/>
                            <w:left w:val="none" w:sz="0" w:space="0" w:color="auto"/>
                            <w:bottom w:val="none" w:sz="0" w:space="0" w:color="auto"/>
                            <w:right w:val="none" w:sz="0" w:space="0" w:color="auto"/>
                          </w:divBdr>
                        </w:div>
                      </w:divsChild>
                    </w:div>
                    <w:div w:id="992831629">
                      <w:marLeft w:val="0"/>
                      <w:marRight w:val="0"/>
                      <w:marTop w:val="0"/>
                      <w:marBottom w:val="0"/>
                      <w:divBdr>
                        <w:top w:val="none" w:sz="0" w:space="0" w:color="auto"/>
                        <w:left w:val="none" w:sz="0" w:space="0" w:color="auto"/>
                        <w:bottom w:val="none" w:sz="0" w:space="0" w:color="auto"/>
                        <w:right w:val="none" w:sz="0" w:space="0" w:color="auto"/>
                      </w:divBdr>
                      <w:divsChild>
                        <w:div w:id="1525826282">
                          <w:marLeft w:val="0"/>
                          <w:marRight w:val="0"/>
                          <w:marTop w:val="0"/>
                          <w:marBottom w:val="0"/>
                          <w:divBdr>
                            <w:top w:val="none" w:sz="0" w:space="0" w:color="auto"/>
                            <w:left w:val="none" w:sz="0" w:space="0" w:color="auto"/>
                            <w:bottom w:val="none" w:sz="0" w:space="0" w:color="auto"/>
                            <w:right w:val="none" w:sz="0" w:space="0" w:color="auto"/>
                          </w:divBdr>
                        </w:div>
                        <w:div w:id="535656615">
                          <w:marLeft w:val="0"/>
                          <w:marRight w:val="0"/>
                          <w:marTop w:val="0"/>
                          <w:marBottom w:val="0"/>
                          <w:divBdr>
                            <w:top w:val="none" w:sz="0" w:space="0" w:color="auto"/>
                            <w:left w:val="none" w:sz="0" w:space="0" w:color="auto"/>
                            <w:bottom w:val="none" w:sz="0" w:space="0" w:color="auto"/>
                            <w:right w:val="none" w:sz="0" w:space="0" w:color="auto"/>
                          </w:divBdr>
                        </w:div>
                      </w:divsChild>
                    </w:div>
                    <w:div w:id="1800537164">
                      <w:marLeft w:val="0"/>
                      <w:marRight w:val="0"/>
                      <w:marTop w:val="0"/>
                      <w:marBottom w:val="0"/>
                      <w:divBdr>
                        <w:top w:val="none" w:sz="0" w:space="0" w:color="auto"/>
                        <w:left w:val="none" w:sz="0" w:space="0" w:color="auto"/>
                        <w:bottom w:val="none" w:sz="0" w:space="0" w:color="auto"/>
                        <w:right w:val="none" w:sz="0" w:space="0" w:color="auto"/>
                      </w:divBdr>
                      <w:divsChild>
                        <w:div w:id="551119967">
                          <w:marLeft w:val="0"/>
                          <w:marRight w:val="0"/>
                          <w:marTop w:val="0"/>
                          <w:marBottom w:val="0"/>
                          <w:divBdr>
                            <w:top w:val="none" w:sz="0" w:space="0" w:color="auto"/>
                            <w:left w:val="none" w:sz="0" w:space="0" w:color="auto"/>
                            <w:bottom w:val="none" w:sz="0" w:space="0" w:color="auto"/>
                            <w:right w:val="none" w:sz="0" w:space="0" w:color="auto"/>
                          </w:divBdr>
                        </w:div>
                        <w:div w:id="380054951">
                          <w:marLeft w:val="0"/>
                          <w:marRight w:val="0"/>
                          <w:marTop w:val="0"/>
                          <w:marBottom w:val="0"/>
                          <w:divBdr>
                            <w:top w:val="none" w:sz="0" w:space="0" w:color="auto"/>
                            <w:left w:val="none" w:sz="0" w:space="0" w:color="auto"/>
                            <w:bottom w:val="none" w:sz="0" w:space="0" w:color="auto"/>
                            <w:right w:val="none" w:sz="0" w:space="0" w:color="auto"/>
                          </w:divBdr>
                        </w:div>
                      </w:divsChild>
                    </w:div>
                    <w:div w:id="336543222">
                      <w:marLeft w:val="0"/>
                      <w:marRight w:val="0"/>
                      <w:marTop w:val="0"/>
                      <w:marBottom w:val="0"/>
                      <w:divBdr>
                        <w:top w:val="none" w:sz="0" w:space="0" w:color="auto"/>
                        <w:left w:val="none" w:sz="0" w:space="0" w:color="auto"/>
                        <w:bottom w:val="none" w:sz="0" w:space="0" w:color="auto"/>
                        <w:right w:val="none" w:sz="0" w:space="0" w:color="auto"/>
                      </w:divBdr>
                      <w:divsChild>
                        <w:div w:id="1416168563">
                          <w:marLeft w:val="0"/>
                          <w:marRight w:val="0"/>
                          <w:marTop w:val="0"/>
                          <w:marBottom w:val="0"/>
                          <w:divBdr>
                            <w:top w:val="none" w:sz="0" w:space="0" w:color="auto"/>
                            <w:left w:val="none" w:sz="0" w:space="0" w:color="auto"/>
                            <w:bottom w:val="none" w:sz="0" w:space="0" w:color="auto"/>
                            <w:right w:val="none" w:sz="0" w:space="0" w:color="auto"/>
                          </w:divBdr>
                        </w:div>
                        <w:div w:id="685596476">
                          <w:marLeft w:val="0"/>
                          <w:marRight w:val="0"/>
                          <w:marTop w:val="0"/>
                          <w:marBottom w:val="0"/>
                          <w:divBdr>
                            <w:top w:val="none" w:sz="0" w:space="0" w:color="auto"/>
                            <w:left w:val="none" w:sz="0" w:space="0" w:color="auto"/>
                            <w:bottom w:val="none" w:sz="0" w:space="0" w:color="auto"/>
                            <w:right w:val="none" w:sz="0" w:space="0" w:color="auto"/>
                          </w:divBdr>
                        </w:div>
                      </w:divsChild>
                    </w:div>
                    <w:div w:id="1856648069">
                      <w:marLeft w:val="0"/>
                      <w:marRight w:val="0"/>
                      <w:marTop w:val="0"/>
                      <w:marBottom w:val="0"/>
                      <w:divBdr>
                        <w:top w:val="none" w:sz="0" w:space="0" w:color="auto"/>
                        <w:left w:val="none" w:sz="0" w:space="0" w:color="auto"/>
                        <w:bottom w:val="none" w:sz="0" w:space="0" w:color="auto"/>
                        <w:right w:val="none" w:sz="0" w:space="0" w:color="auto"/>
                      </w:divBdr>
                      <w:divsChild>
                        <w:div w:id="291713751">
                          <w:marLeft w:val="0"/>
                          <w:marRight w:val="0"/>
                          <w:marTop w:val="0"/>
                          <w:marBottom w:val="0"/>
                          <w:divBdr>
                            <w:top w:val="none" w:sz="0" w:space="0" w:color="auto"/>
                            <w:left w:val="none" w:sz="0" w:space="0" w:color="auto"/>
                            <w:bottom w:val="none" w:sz="0" w:space="0" w:color="auto"/>
                            <w:right w:val="none" w:sz="0" w:space="0" w:color="auto"/>
                          </w:divBdr>
                        </w:div>
                        <w:div w:id="1881430045">
                          <w:marLeft w:val="0"/>
                          <w:marRight w:val="0"/>
                          <w:marTop w:val="0"/>
                          <w:marBottom w:val="0"/>
                          <w:divBdr>
                            <w:top w:val="none" w:sz="0" w:space="0" w:color="auto"/>
                            <w:left w:val="none" w:sz="0" w:space="0" w:color="auto"/>
                            <w:bottom w:val="none" w:sz="0" w:space="0" w:color="auto"/>
                            <w:right w:val="none" w:sz="0" w:space="0" w:color="auto"/>
                          </w:divBdr>
                        </w:div>
                      </w:divsChild>
                    </w:div>
                    <w:div w:id="1609198242">
                      <w:marLeft w:val="0"/>
                      <w:marRight w:val="0"/>
                      <w:marTop w:val="0"/>
                      <w:marBottom w:val="0"/>
                      <w:divBdr>
                        <w:top w:val="none" w:sz="0" w:space="0" w:color="auto"/>
                        <w:left w:val="none" w:sz="0" w:space="0" w:color="auto"/>
                        <w:bottom w:val="none" w:sz="0" w:space="0" w:color="auto"/>
                        <w:right w:val="none" w:sz="0" w:space="0" w:color="auto"/>
                      </w:divBdr>
                      <w:divsChild>
                        <w:div w:id="79567075">
                          <w:marLeft w:val="0"/>
                          <w:marRight w:val="0"/>
                          <w:marTop w:val="0"/>
                          <w:marBottom w:val="0"/>
                          <w:divBdr>
                            <w:top w:val="none" w:sz="0" w:space="0" w:color="auto"/>
                            <w:left w:val="none" w:sz="0" w:space="0" w:color="auto"/>
                            <w:bottom w:val="none" w:sz="0" w:space="0" w:color="auto"/>
                            <w:right w:val="none" w:sz="0" w:space="0" w:color="auto"/>
                          </w:divBdr>
                        </w:div>
                        <w:div w:id="1415783129">
                          <w:marLeft w:val="0"/>
                          <w:marRight w:val="0"/>
                          <w:marTop w:val="0"/>
                          <w:marBottom w:val="0"/>
                          <w:divBdr>
                            <w:top w:val="none" w:sz="0" w:space="0" w:color="auto"/>
                            <w:left w:val="none" w:sz="0" w:space="0" w:color="auto"/>
                            <w:bottom w:val="none" w:sz="0" w:space="0" w:color="auto"/>
                            <w:right w:val="none" w:sz="0" w:space="0" w:color="auto"/>
                          </w:divBdr>
                        </w:div>
                      </w:divsChild>
                    </w:div>
                    <w:div w:id="1173881857">
                      <w:marLeft w:val="0"/>
                      <w:marRight w:val="0"/>
                      <w:marTop w:val="0"/>
                      <w:marBottom w:val="0"/>
                      <w:divBdr>
                        <w:top w:val="none" w:sz="0" w:space="0" w:color="auto"/>
                        <w:left w:val="none" w:sz="0" w:space="0" w:color="auto"/>
                        <w:bottom w:val="none" w:sz="0" w:space="0" w:color="auto"/>
                        <w:right w:val="none" w:sz="0" w:space="0" w:color="auto"/>
                      </w:divBdr>
                      <w:divsChild>
                        <w:div w:id="1900899023">
                          <w:marLeft w:val="0"/>
                          <w:marRight w:val="0"/>
                          <w:marTop w:val="0"/>
                          <w:marBottom w:val="0"/>
                          <w:divBdr>
                            <w:top w:val="none" w:sz="0" w:space="0" w:color="auto"/>
                            <w:left w:val="none" w:sz="0" w:space="0" w:color="auto"/>
                            <w:bottom w:val="none" w:sz="0" w:space="0" w:color="auto"/>
                            <w:right w:val="none" w:sz="0" w:space="0" w:color="auto"/>
                          </w:divBdr>
                        </w:div>
                        <w:div w:id="989095735">
                          <w:marLeft w:val="0"/>
                          <w:marRight w:val="0"/>
                          <w:marTop w:val="0"/>
                          <w:marBottom w:val="0"/>
                          <w:divBdr>
                            <w:top w:val="none" w:sz="0" w:space="0" w:color="auto"/>
                            <w:left w:val="none" w:sz="0" w:space="0" w:color="auto"/>
                            <w:bottom w:val="none" w:sz="0" w:space="0" w:color="auto"/>
                            <w:right w:val="none" w:sz="0" w:space="0" w:color="auto"/>
                          </w:divBdr>
                        </w:div>
                      </w:divsChild>
                    </w:div>
                    <w:div w:id="832179703">
                      <w:marLeft w:val="0"/>
                      <w:marRight w:val="0"/>
                      <w:marTop w:val="0"/>
                      <w:marBottom w:val="0"/>
                      <w:divBdr>
                        <w:top w:val="none" w:sz="0" w:space="0" w:color="auto"/>
                        <w:left w:val="none" w:sz="0" w:space="0" w:color="auto"/>
                        <w:bottom w:val="none" w:sz="0" w:space="0" w:color="auto"/>
                        <w:right w:val="none" w:sz="0" w:space="0" w:color="auto"/>
                      </w:divBdr>
                      <w:divsChild>
                        <w:div w:id="304703295">
                          <w:marLeft w:val="0"/>
                          <w:marRight w:val="0"/>
                          <w:marTop w:val="0"/>
                          <w:marBottom w:val="0"/>
                          <w:divBdr>
                            <w:top w:val="none" w:sz="0" w:space="0" w:color="auto"/>
                            <w:left w:val="none" w:sz="0" w:space="0" w:color="auto"/>
                            <w:bottom w:val="none" w:sz="0" w:space="0" w:color="auto"/>
                            <w:right w:val="none" w:sz="0" w:space="0" w:color="auto"/>
                          </w:divBdr>
                        </w:div>
                        <w:div w:id="348147265">
                          <w:marLeft w:val="0"/>
                          <w:marRight w:val="0"/>
                          <w:marTop w:val="0"/>
                          <w:marBottom w:val="0"/>
                          <w:divBdr>
                            <w:top w:val="none" w:sz="0" w:space="0" w:color="auto"/>
                            <w:left w:val="none" w:sz="0" w:space="0" w:color="auto"/>
                            <w:bottom w:val="none" w:sz="0" w:space="0" w:color="auto"/>
                            <w:right w:val="none" w:sz="0" w:space="0" w:color="auto"/>
                          </w:divBdr>
                        </w:div>
                      </w:divsChild>
                    </w:div>
                    <w:div w:id="1688095238">
                      <w:marLeft w:val="0"/>
                      <w:marRight w:val="0"/>
                      <w:marTop w:val="0"/>
                      <w:marBottom w:val="0"/>
                      <w:divBdr>
                        <w:top w:val="none" w:sz="0" w:space="0" w:color="auto"/>
                        <w:left w:val="none" w:sz="0" w:space="0" w:color="auto"/>
                        <w:bottom w:val="none" w:sz="0" w:space="0" w:color="auto"/>
                        <w:right w:val="none" w:sz="0" w:space="0" w:color="auto"/>
                      </w:divBdr>
                      <w:divsChild>
                        <w:div w:id="1299535372">
                          <w:marLeft w:val="0"/>
                          <w:marRight w:val="0"/>
                          <w:marTop w:val="0"/>
                          <w:marBottom w:val="0"/>
                          <w:divBdr>
                            <w:top w:val="none" w:sz="0" w:space="0" w:color="auto"/>
                            <w:left w:val="none" w:sz="0" w:space="0" w:color="auto"/>
                            <w:bottom w:val="none" w:sz="0" w:space="0" w:color="auto"/>
                            <w:right w:val="none" w:sz="0" w:space="0" w:color="auto"/>
                          </w:divBdr>
                        </w:div>
                        <w:div w:id="921573447">
                          <w:marLeft w:val="0"/>
                          <w:marRight w:val="0"/>
                          <w:marTop w:val="0"/>
                          <w:marBottom w:val="0"/>
                          <w:divBdr>
                            <w:top w:val="none" w:sz="0" w:space="0" w:color="auto"/>
                            <w:left w:val="none" w:sz="0" w:space="0" w:color="auto"/>
                            <w:bottom w:val="none" w:sz="0" w:space="0" w:color="auto"/>
                            <w:right w:val="none" w:sz="0" w:space="0" w:color="auto"/>
                          </w:divBdr>
                        </w:div>
                      </w:divsChild>
                    </w:div>
                    <w:div w:id="537814977">
                      <w:marLeft w:val="0"/>
                      <w:marRight w:val="0"/>
                      <w:marTop w:val="0"/>
                      <w:marBottom w:val="0"/>
                      <w:divBdr>
                        <w:top w:val="none" w:sz="0" w:space="0" w:color="auto"/>
                        <w:left w:val="none" w:sz="0" w:space="0" w:color="auto"/>
                        <w:bottom w:val="none" w:sz="0" w:space="0" w:color="auto"/>
                        <w:right w:val="none" w:sz="0" w:space="0" w:color="auto"/>
                      </w:divBdr>
                      <w:divsChild>
                        <w:div w:id="1781606684">
                          <w:marLeft w:val="0"/>
                          <w:marRight w:val="0"/>
                          <w:marTop w:val="0"/>
                          <w:marBottom w:val="0"/>
                          <w:divBdr>
                            <w:top w:val="none" w:sz="0" w:space="0" w:color="auto"/>
                            <w:left w:val="none" w:sz="0" w:space="0" w:color="auto"/>
                            <w:bottom w:val="none" w:sz="0" w:space="0" w:color="auto"/>
                            <w:right w:val="none" w:sz="0" w:space="0" w:color="auto"/>
                          </w:divBdr>
                        </w:div>
                        <w:div w:id="464927272">
                          <w:marLeft w:val="0"/>
                          <w:marRight w:val="0"/>
                          <w:marTop w:val="0"/>
                          <w:marBottom w:val="0"/>
                          <w:divBdr>
                            <w:top w:val="none" w:sz="0" w:space="0" w:color="auto"/>
                            <w:left w:val="none" w:sz="0" w:space="0" w:color="auto"/>
                            <w:bottom w:val="none" w:sz="0" w:space="0" w:color="auto"/>
                            <w:right w:val="none" w:sz="0" w:space="0" w:color="auto"/>
                          </w:divBdr>
                        </w:div>
                      </w:divsChild>
                    </w:div>
                    <w:div w:id="1148012491">
                      <w:marLeft w:val="0"/>
                      <w:marRight w:val="0"/>
                      <w:marTop w:val="0"/>
                      <w:marBottom w:val="0"/>
                      <w:divBdr>
                        <w:top w:val="none" w:sz="0" w:space="0" w:color="auto"/>
                        <w:left w:val="none" w:sz="0" w:space="0" w:color="auto"/>
                        <w:bottom w:val="none" w:sz="0" w:space="0" w:color="auto"/>
                        <w:right w:val="none" w:sz="0" w:space="0" w:color="auto"/>
                      </w:divBdr>
                      <w:divsChild>
                        <w:div w:id="100877965">
                          <w:marLeft w:val="0"/>
                          <w:marRight w:val="0"/>
                          <w:marTop w:val="0"/>
                          <w:marBottom w:val="0"/>
                          <w:divBdr>
                            <w:top w:val="none" w:sz="0" w:space="0" w:color="auto"/>
                            <w:left w:val="none" w:sz="0" w:space="0" w:color="auto"/>
                            <w:bottom w:val="none" w:sz="0" w:space="0" w:color="auto"/>
                            <w:right w:val="none" w:sz="0" w:space="0" w:color="auto"/>
                          </w:divBdr>
                        </w:div>
                        <w:div w:id="1022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58890">
                  <w:marLeft w:val="0"/>
                  <w:marRight w:val="0"/>
                  <w:marTop w:val="0"/>
                  <w:marBottom w:val="0"/>
                  <w:divBdr>
                    <w:top w:val="none" w:sz="0" w:space="0" w:color="auto"/>
                    <w:left w:val="none" w:sz="0" w:space="0" w:color="auto"/>
                    <w:bottom w:val="none" w:sz="0" w:space="0" w:color="auto"/>
                    <w:right w:val="none" w:sz="0" w:space="0" w:color="auto"/>
                  </w:divBdr>
                  <w:divsChild>
                    <w:div w:id="1351102943">
                      <w:marLeft w:val="0"/>
                      <w:marRight w:val="0"/>
                      <w:marTop w:val="0"/>
                      <w:marBottom w:val="0"/>
                      <w:divBdr>
                        <w:top w:val="none" w:sz="0" w:space="0" w:color="auto"/>
                        <w:left w:val="none" w:sz="0" w:space="0" w:color="auto"/>
                        <w:bottom w:val="none" w:sz="0" w:space="0" w:color="auto"/>
                        <w:right w:val="none" w:sz="0" w:space="0" w:color="auto"/>
                      </w:divBdr>
                    </w:div>
                    <w:div w:id="1856379982">
                      <w:marLeft w:val="0"/>
                      <w:marRight w:val="0"/>
                      <w:marTop w:val="0"/>
                      <w:marBottom w:val="0"/>
                      <w:divBdr>
                        <w:top w:val="none" w:sz="0" w:space="0" w:color="auto"/>
                        <w:left w:val="none" w:sz="0" w:space="0" w:color="auto"/>
                        <w:bottom w:val="none" w:sz="0" w:space="0" w:color="auto"/>
                        <w:right w:val="none" w:sz="0" w:space="0" w:color="auto"/>
                      </w:divBdr>
                      <w:divsChild>
                        <w:div w:id="1205950614">
                          <w:marLeft w:val="0"/>
                          <w:marRight w:val="0"/>
                          <w:marTop w:val="0"/>
                          <w:marBottom w:val="0"/>
                          <w:divBdr>
                            <w:top w:val="none" w:sz="0" w:space="0" w:color="auto"/>
                            <w:left w:val="none" w:sz="0" w:space="0" w:color="auto"/>
                            <w:bottom w:val="none" w:sz="0" w:space="0" w:color="auto"/>
                            <w:right w:val="none" w:sz="0" w:space="0" w:color="auto"/>
                          </w:divBdr>
                        </w:div>
                        <w:div w:id="302583989">
                          <w:marLeft w:val="0"/>
                          <w:marRight w:val="0"/>
                          <w:marTop w:val="0"/>
                          <w:marBottom w:val="0"/>
                          <w:divBdr>
                            <w:top w:val="none" w:sz="0" w:space="0" w:color="auto"/>
                            <w:left w:val="none" w:sz="0" w:space="0" w:color="auto"/>
                            <w:bottom w:val="none" w:sz="0" w:space="0" w:color="auto"/>
                            <w:right w:val="none" w:sz="0" w:space="0" w:color="auto"/>
                          </w:divBdr>
                        </w:div>
                      </w:divsChild>
                    </w:div>
                    <w:div w:id="1786266674">
                      <w:marLeft w:val="0"/>
                      <w:marRight w:val="0"/>
                      <w:marTop w:val="0"/>
                      <w:marBottom w:val="0"/>
                      <w:divBdr>
                        <w:top w:val="none" w:sz="0" w:space="0" w:color="auto"/>
                        <w:left w:val="none" w:sz="0" w:space="0" w:color="auto"/>
                        <w:bottom w:val="none" w:sz="0" w:space="0" w:color="auto"/>
                        <w:right w:val="none" w:sz="0" w:space="0" w:color="auto"/>
                      </w:divBdr>
                      <w:divsChild>
                        <w:div w:id="1861233590">
                          <w:marLeft w:val="0"/>
                          <w:marRight w:val="0"/>
                          <w:marTop w:val="0"/>
                          <w:marBottom w:val="0"/>
                          <w:divBdr>
                            <w:top w:val="none" w:sz="0" w:space="0" w:color="auto"/>
                            <w:left w:val="none" w:sz="0" w:space="0" w:color="auto"/>
                            <w:bottom w:val="none" w:sz="0" w:space="0" w:color="auto"/>
                            <w:right w:val="none" w:sz="0" w:space="0" w:color="auto"/>
                          </w:divBdr>
                        </w:div>
                        <w:div w:id="63836984">
                          <w:marLeft w:val="0"/>
                          <w:marRight w:val="0"/>
                          <w:marTop w:val="0"/>
                          <w:marBottom w:val="0"/>
                          <w:divBdr>
                            <w:top w:val="none" w:sz="0" w:space="0" w:color="auto"/>
                            <w:left w:val="none" w:sz="0" w:space="0" w:color="auto"/>
                            <w:bottom w:val="none" w:sz="0" w:space="0" w:color="auto"/>
                            <w:right w:val="none" w:sz="0" w:space="0" w:color="auto"/>
                          </w:divBdr>
                        </w:div>
                      </w:divsChild>
                    </w:div>
                    <w:div w:id="989096691">
                      <w:marLeft w:val="0"/>
                      <w:marRight w:val="0"/>
                      <w:marTop w:val="0"/>
                      <w:marBottom w:val="0"/>
                      <w:divBdr>
                        <w:top w:val="none" w:sz="0" w:space="0" w:color="auto"/>
                        <w:left w:val="none" w:sz="0" w:space="0" w:color="auto"/>
                        <w:bottom w:val="none" w:sz="0" w:space="0" w:color="auto"/>
                        <w:right w:val="none" w:sz="0" w:space="0" w:color="auto"/>
                      </w:divBdr>
                      <w:divsChild>
                        <w:div w:id="1096170966">
                          <w:marLeft w:val="0"/>
                          <w:marRight w:val="0"/>
                          <w:marTop w:val="0"/>
                          <w:marBottom w:val="0"/>
                          <w:divBdr>
                            <w:top w:val="none" w:sz="0" w:space="0" w:color="auto"/>
                            <w:left w:val="none" w:sz="0" w:space="0" w:color="auto"/>
                            <w:bottom w:val="none" w:sz="0" w:space="0" w:color="auto"/>
                            <w:right w:val="none" w:sz="0" w:space="0" w:color="auto"/>
                          </w:divBdr>
                        </w:div>
                        <w:div w:id="1317346381">
                          <w:marLeft w:val="0"/>
                          <w:marRight w:val="0"/>
                          <w:marTop w:val="0"/>
                          <w:marBottom w:val="0"/>
                          <w:divBdr>
                            <w:top w:val="none" w:sz="0" w:space="0" w:color="auto"/>
                            <w:left w:val="none" w:sz="0" w:space="0" w:color="auto"/>
                            <w:bottom w:val="none" w:sz="0" w:space="0" w:color="auto"/>
                            <w:right w:val="none" w:sz="0" w:space="0" w:color="auto"/>
                          </w:divBdr>
                        </w:div>
                      </w:divsChild>
                    </w:div>
                    <w:div w:id="705644614">
                      <w:marLeft w:val="0"/>
                      <w:marRight w:val="0"/>
                      <w:marTop w:val="0"/>
                      <w:marBottom w:val="0"/>
                      <w:divBdr>
                        <w:top w:val="none" w:sz="0" w:space="0" w:color="auto"/>
                        <w:left w:val="none" w:sz="0" w:space="0" w:color="auto"/>
                        <w:bottom w:val="none" w:sz="0" w:space="0" w:color="auto"/>
                        <w:right w:val="none" w:sz="0" w:space="0" w:color="auto"/>
                      </w:divBdr>
                      <w:divsChild>
                        <w:div w:id="90899938">
                          <w:marLeft w:val="0"/>
                          <w:marRight w:val="0"/>
                          <w:marTop w:val="0"/>
                          <w:marBottom w:val="0"/>
                          <w:divBdr>
                            <w:top w:val="none" w:sz="0" w:space="0" w:color="auto"/>
                            <w:left w:val="none" w:sz="0" w:space="0" w:color="auto"/>
                            <w:bottom w:val="none" w:sz="0" w:space="0" w:color="auto"/>
                            <w:right w:val="none" w:sz="0" w:space="0" w:color="auto"/>
                          </w:divBdr>
                        </w:div>
                        <w:div w:id="672489630">
                          <w:marLeft w:val="0"/>
                          <w:marRight w:val="0"/>
                          <w:marTop w:val="0"/>
                          <w:marBottom w:val="0"/>
                          <w:divBdr>
                            <w:top w:val="none" w:sz="0" w:space="0" w:color="auto"/>
                            <w:left w:val="none" w:sz="0" w:space="0" w:color="auto"/>
                            <w:bottom w:val="none" w:sz="0" w:space="0" w:color="auto"/>
                            <w:right w:val="none" w:sz="0" w:space="0" w:color="auto"/>
                          </w:divBdr>
                        </w:div>
                      </w:divsChild>
                    </w:div>
                    <w:div w:id="2115394313">
                      <w:marLeft w:val="0"/>
                      <w:marRight w:val="0"/>
                      <w:marTop w:val="0"/>
                      <w:marBottom w:val="0"/>
                      <w:divBdr>
                        <w:top w:val="none" w:sz="0" w:space="0" w:color="auto"/>
                        <w:left w:val="none" w:sz="0" w:space="0" w:color="auto"/>
                        <w:bottom w:val="none" w:sz="0" w:space="0" w:color="auto"/>
                        <w:right w:val="none" w:sz="0" w:space="0" w:color="auto"/>
                      </w:divBdr>
                      <w:divsChild>
                        <w:div w:id="861940052">
                          <w:marLeft w:val="0"/>
                          <w:marRight w:val="0"/>
                          <w:marTop w:val="0"/>
                          <w:marBottom w:val="0"/>
                          <w:divBdr>
                            <w:top w:val="none" w:sz="0" w:space="0" w:color="auto"/>
                            <w:left w:val="none" w:sz="0" w:space="0" w:color="auto"/>
                            <w:bottom w:val="none" w:sz="0" w:space="0" w:color="auto"/>
                            <w:right w:val="none" w:sz="0" w:space="0" w:color="auto"/>
                          </w:divBdr>
                        </w:div>
                        <w:div w:id="98262232">
                          <w:marLeft w:val="0"/>
                          <w:marRight w:val="0"/>
                          <w:marTop w:val="0"/>
                          <w:marBottom w:val="0"/>
                          <w:divBdr>
                            <w:top w:val="none" w:sz="0" w:space="0" w:color="auto"/>
                            <w:left w:val="none" w:sz="0" w:space="0" w:color="auto"/>
                            <w:bottom w:val="none" w:sz="0" w:space="0" w:color="auto"/>
                            <w:right w:val="none" w:sz="0" w:space="0" w:color="auto"/>
                          </w:divBdr>
                        </w:div>
                      </w:divsChild>
                    </w:div>
                    <w:div w:id="51971169">
                      <w:marLeft w:val="0"/>
                      <w:marRight w:val="0"/>
                      <w:marTop w:val="0"/>
                      <w:marBottom w:val="0"/>
                      <w:divBdr>
                        <w:top w:val="none" w:sz="0" w:space="0" w:color="auto"/>
                        <w:left w:val="none" w:sz="0" w:space="0" w:color="auto"/>
                        <w:bottom w:val="none" w:sz="0" w:space="0" w:color="auto"/>
                        <w:right w:val="none" w:sz="0" w:space="0" w:color="auto"/>
                      </w:divBdr>
                      <w:divsChild>
                        <w:div w:id="141973702">
                          <w:marLeft w:val="0"/>
                          <w:marRight w:val="0"/>
                          <w:marTop w:val="0"/>
                          <w:marBottom w:val="0"/>
                          <w:divBdr>
                            <w:top w:val="none" w:sz="0" w:space="0" w:color="auto"/>
                            <w:left w:val="none" w:sz="0" w:space="0" w:color="auto"/>
                            <w:bottom w:val="none" w:sz="0" w:space="0" w:color="auto"/>
                            <w:right w:val="none" w:sz="0" w:space="0" w:color="auto"/>
                          </w:divBdr>
                        </w:div>
                        <w:div w:id="13493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4932">
                  <w:marLeft w:val="0"/>
                  <w:marRight w:val="0"/>
                  <w:marTop w:val="0"/>
                  <w:marBottom w:val="0"/>
                  <w:divBdr>
                    <w:top w:val="none" w:sz="0" w:space="0" w:color="auto"/>
                    <w:left w:val="none" w:sz="0" w:space="0" w:color="auto"/>
                    <w:bottom w:val="none" w:sz="0" w:space="0" w:color="auto"/>
                    <w:right w:val="none" w:sz="0" w:space="0" w:color="auto"/>
                  </w:divBdr>
                  <w:divsChild>
                    <w:div w:id="828061342">
                      <w:marLeft w:val="0"/>
                      <w:marRight w:val="0"/>
                      <w:marTop w:val="0"/>
                      <w:marBottom w:val="0"/>
                      <w:divBdr>
                        <w:top w:val="none" w:sz="0" w:space="0" w:color="auto"/>
                        <w:left w:val="none" w:sz="0" w:space="0" w:color="auto"/>
                        <w:bottom w:val="none" w:sz="0" w:space="0" w:color="auto"/>
                        <w:right w:val="none" w:sz="0" w:space="0" w:color="auto"/>
                      </w:divBdr>
                    </w:div>
                    <w:div w:id="29694550">
                      <w:marLeft w:val="0"/>
                      <w:marRight w:val="0"/>
                      <w:marTop w:val="0"/>
                      <w:marBottom w:val="0"/>
                      <w:divBdr>
                        <w:top w:val="none" w:sz="0" w:space="0" w:color="auto"/>
                        <w:left w:val="none" w:sz="0" w:space="0" w:color="auto"/>
                        <w:bottom w:val="none" w:sz="0" w:space="0" w:color="auto"/>
                        <w:right w:val="none" w:sz="0" w:space="0" w:color="auto"/>
                      </w:divBdr>
                      <w:divsChild>
                        <w:div w:id="1556962733">
                          <w:marLeft w:val="0"/>
                          <w:marRight w:val="0"/>
                          <w:marTop w:val="0"/>
                          <w:marBottom w:val="0"/>
                          <w:divBdr>
                            <w:top w:val="none" w:sz="0" w:space="0" w:color="auto"/>
                            <w:left w:val="none" w:sz="0" w:space="0" w:color="auto"/>
                            <w:bottom w:val="none" w:sz="0" w:space="0" w:color="auto"/>
                            <w:right w:val="none" w:sz="0" w:space="0" w:color="auto"/>
                          </w:divBdr>
                        </w:div>
                        <w:div w:id="1656225945">
                          <w:marLeft w:val="0"/>
                          <w:marRight w:val="0"/>
                          <w:marTop w:val="0"/>
                          <w:marBottom w:val="0"/>
                          <w:divBdr>
                            <w:top w:val="none" w:sz="0" w:space="0" w:color="auto"/>
                            <w:left w:val="none" w:sz="0" w:space="0" w:color="auto"/>
                            <w:bottom w:val="none" w:sz="0" w:space="0" w:color="auto"/>
                            <w:right w:val="none" w:sz="0" w:space="0" w:color="auto"/>
                          </w:divBdr>
                        </w:div>
                      </w:divsChild>
                    </w:div>
                    <w:div w:id="255476752">
                      <w:marLeft w:val="0"/>
                      <w:marRight w:val="0"/>
                      <w:marTop w:val="0"/>
                      <w:marBottom w:val="0"/>
                      <w:divBdr>
                        <w:top w:val="none" w:sz="0" w:space="0" w:color="auto"/>
                        <w:left w:val="none" w:sz="0" w:space="0" w:color="auto"/>
                        <w:bottom w:val="none" w:sz="0" w:space="0" w:color="auto"/>
                        <w:right w:val="none" w:sz="0" w:space="0" w:color="auto"/>
                      </w:divBdr>
                      <w:divsChild>
                        <w:div w:id="1494298236">
                          <w:marLeft w:val="0"/>
                          <w:marRight w:val="0"/>
                          <w:marTop w:val="0"/>
                          <w:marBottom w:val="0"/>
                          <w:divBdr>
                            <w:top w:val="none" w:sz="0" w:space="0" w:color="auto"/>
                            <w:left w:val="none" w:sz="0" w:space="0" w:color="auto"/>
                            <w:bottom w:val="none" w:sz="0" w:space="0" w:color="auto"/>
                            <w:right w:val="none" w:sz="0" w:space="0" w:color="auto"/>
                          </w:divBdr>
                        </w:div>
                        <w:div w:id="1450660763">
                          <w:marLeft w:val="0"/>
                          <w:marRight w:val="0"/>
                          <w:marTop w:val="0"/>
                          <w:marBottom w:val="0"/>
                          <w:divBdr>
                            <w:top w:val="none" w:sz="0" w:space="0" w:color="auto"/>
                            <w:left w:val="none" w:sz="0" w:space="0" w:color="auto"/>
                            <w:bottom w:val="none" w:sz="0" w:space="0" w:color="auto"/>
                            <w:right w:val="none" w:sz="0" w:space="0" w:color="auto"/>
                          </w:divBdr>
                        </w:div>
                      </w:divsChild>
                    </w:div>
                    <w:div w:id="341323909">
                      <w:marLeft w:val="0"/>
                      <w:marRight w:val="0"/>
                      <w:marTop w:val="0"/>
                      <w:marBottom w:val="0"/>
                      <w:divBdr>
                        <w:top w:val="none" w:sz="0" w:space="0" w:color="auto"/>
                        <w:left w:val="none" w:sz="0" w:space="0" w:color="auto"/>
                        <w:bottom w:val="none" w:sz="0" w:space="0" w:color="auto"/>
                        <w:right w:val="none" w:sz="0" w:space="0" w:color="auto"/>
                      </w:divBdr>
                      <w:divsChild>
                        <w:div w:id="699087941">
                          <w:marLeft w:val="0"/>
                          <w:marRight w:val="0"/>
                          <w:marTop w:val="0"/>
                          <w:marBottom w:val="0"/>
                          <w:divBdr>
                            <w:top w:val="none" w:sz="0" w:space="0" w:color="auto"/>
                            <w:left w:val="none" w:sz="0" w:space="0" w:color="auto"/>
                            <w:bottom w:val="none" w:sz="0" w:space="0" w:color="auto"/>
                            <w:right w:val="none" w:sz="0" w:space="0" w:color="auto"/>
                          </w:divBdr>
                        </w:div>
                        <w:div w:id="833837873">
                          <w:marLeft w:val="0"/>
                          <w:marRight w:val="0"/>
                          <w:marTop w:val="0"/>
                          <w:marBottom w:val="0"/>
                          <w:divBdr>
                            <w:top w:val="none" w:sz="0" w:space="0" w:color="auto"/>
                            <w:left w:val="none" w:sz="0" w:space="0" w:color="auto"/>
                            <w:bottom w:val="none" w:sz="0" w:space="0" w:color="auto"/>
                            <w:right w:val="none" w:sz="0" w:space="0" w:color="auto"/>
                          </w:divBdr>
                        </w:div>
                      </w:divsChild>
                    </w:div>
                    <w:div w:id="1671912535">
                      <w:marLeft w:val="0"/>
                      <w:marRight w:val="0"/>
                      <w:marTop w:val="0"/>
                      <w:marBottom w:val="0"/>
                      <w:divBdr>
                        <w:top w:val="none" w:sz="0" w:space="0" w:color="auto"/>
                        <w:left w:val="none" w:sz="0" w:space="0" w:color="auto"/>
                        <w:bottom w:val="none" w:sz="0" w:space="0" w:color="auto"/>
                        <w:right w:val="none" w:sz="0" w:space="0" w:color="auto"/>
                      </w:divBdr>
                      <w:divsChild>
                        <w:div w:id="126120313">
                          <w:marLeft w:val="0"/>
                          <w:marRight w:val="0"/>
                          <w:marTop w:val="0"/>
                          <w:marBottom w:val="0"/>
                          <w:divBdr>
                            <w:top w:val="none" w:sz="0" w:space="0" w:color="auto"/>
                            <w:left w:val="none" w:sz="0" w:space="0" w:color="auto"/>
                            <w:bottom w:val="none" w:sz="0" w:space="0" w:color="auto"/>
                            <w:right w:val="none" w:sz="0" w:space="0" w:color="auto"/>
                          </w:divBdr>
                        </w:div>
                        <w:div w:id="1741444378">
                          <w:marLeft w:val="0"/>
                          <w:marRight w:val="0"/>
                          <w:marTop w:val="0"/>
                          <w:marBottom w:val="0"/>
                          <w:divBdr>
                            <w:top w:val="none" w:sz="0" w:space="0" w:color="auto"/>
                            <w:left w:val="none" w:sz="0" w:space="0" w:color="auto"/>
                            <w:bottom w:val="none" w:sz="0" w:space="0" w:color="auto"/>
                            <w:right w:val="none" w:sz="0" w:space="0" w:color="auto"/>
                          </w:divBdr>
                        </w:div>
                      </w:divsChild>
                    </w:div>
                    <w:div w:id="804546554">
                      <w:marLeft w:val="0"/>
                      <w:marRight w:val="0"/>
                      <w:marTop w:val="0"/>
                      <w:marBottom w:val="0"/>
                      <w:divBdr>
                        <w:top w:val="none" w:sz="0" w:space="0" w:color="auto"/>
                        <w:left w:val="none" w:sz="0" w:space="0" w:color="auto"/>
                        <w:bottom w:val="none" w:sz="0" w:space="0" w:color="auto"/>
                        <w:right w:val="none" w:sz="0" w:space="0" w:color="auto"/>
                      </w:divBdr>
                      <w:divsChild>
                        <w:div w:id="244800392">
                          <w:marLeft w:val="0"/>
                          <w:marRight w:val="0"/>
                          <w:marTop w:val="0"/>
                          <w:marBottom w:val="0"/>
                          <w:divBdr>
                            <w:top w:val="none" w:sz="0" w:space="0" w:color="auto"/>
                            <w:left w:val="none" w:sz="0" w:space="0" w:color="auto"/>
                            <w:bottom w:val="none" w:sz="0" w:space="0" w:color="auto"/>
                            <w:right w:val="none" w:sz="0" w:space="0" w:color="auto"/>
                          </w:divBdr>
                        </w:div>
                        <w:div w:id="2606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9135">
                  <w:marLeft w:val="0"/>
                  <w:marRight w:val="0"/>
                  <w:marTop w:val="0"/>
                  <w:marBottom w:val="0"/>
                  <w:divBdr>
                    <w:top w:val="none" w:sz="0" w:space="0" w:color="auto"/>
                    <w:left w:val="none" w:sz="0" w:space="0" w:color="auto"/>
                    <w:bottom w:val="none" w:sz="0" w:space="0" w:color="auto"/>
                    <w:right w:val="none" w:sz="0" w:space="0" w:color="auto"/>
                  </w:divBdr>
                  <w:divsChild>
                    <w:div w:id="1523931305">
                      <w:marLeft w:val="0"/>
                      <w:marRight w:val="0"/>
                      <w:marTop w:val="0"/>
                      <w:marBottom w:val="0"/>
                      <w:divBdr>
                        <w:top w:val="none" w:sz="0" w:space="0" w:color="auto"/>
                        <w:left w:val="none" w:sz="0" w:space="0" w:color="auto"/>
                        <w:bottom w:val="none" w:sz="0" w:space="0" w:color="auto"/>
                        <w:right w:val="none" w:sz="0" w:space="0" w:color="auto"/>
                      </w:divBdr>
                    </w:div>
                    <w:div w:id="243686557">
                      <w:marLeft w:val="0"/>
                      <w:marRight w:val="0"/>
                      <w:marTop w:val="0"/>
                      <w:marBottom w:val="0"/>
                      <w:divBdr>
                        <w:top w:val="none" w:sz="0" w:space="0" w:color="auto"/>
                        <w:left w:val="none" w:sz="0" w:space="0" w:color="auto"/>
                        <w:bottom w:val="none" w:sz="0" w:space="0" w:color="auto"/>
                        <w:right w:val="none" w:sz="0" w:space="0" w:color="auto"/>
                      </w:divBdr>
                      <w:divsChild>
                        <w:div w:id="1880194381">
                          <w:marLeft w:val="0"/>
                          <w:marRight w:val="0"/>
                          <w:marTop w:val="0"/>
                          <w:marBottom w:val="0"/>
                          <w:divBdr>
                            <w:top w:val="none" w:sz="0" w:space="0" w:color="auto"/>
                            <w:left w:val="none" w:sz="0" w:space="0" w:color="auto"/>
                            <w:bottom w:val="none" w:sz="0" w:space="0" w:color="auto"/>
                            <w:right w:val="none" w:sz="0" w:space="0" w:color="auto"/>
                          </w:divBdr>
                        </w:div>
                        <w:div w:id="491676596">
                          <w:marLeft w:val="0"/>
                          <w:marRight w:val="0"/>
                          <w:marTop w:val="0"/>
                          <w:marBottom w:val="0"/>
                          <w:divBdr>
                            <w:top w:val="none" w:sz="0" w:space="0" w:color="auto"/>
                            <w:left w:val="none" w:sz="0" w:space="0" w:color="auto"/>
                            <w:bottom w:val="none" w:sz="0" w:space="0" w:color="auto"/>
                            <w:right w:val="none" w:sz="0" w:space="0" w:color="auto"/>
                          </w:divBdr>
                        </w:div>
                      </w:divsChild>
                    </w:div>
                    <w:div w:id="978145998">
                      <w:marLeft w:val="0"/>
                      <w:marRight w:val="0"/>
                      <w:marTop w:val="0"/>
                      <w:marBottom w:val="0"/>
                      <w:divBdr>
                        <w:top w:val="none" w:sz="0" w:space="0" w:color="auto"/>
                        <w:left w:val="none" w:sz="0" w:space="0" w:color="auto"/>
                        <w:bottom w:val="none" w:sz="0" w:space="0" w:color="auto"/>
                        <w:right w:val="none" w:sz="0" w:space="0" w:color="auto"/>
                      </w:divBdr>
                      <w:divsChild>
                        <w:div w:id="331571293">
                          <w:marLeft w:val="0"/>
                          <w:marRight w:val="0"/>
                          <w:marTop w:val="0"/>
                          <w:marBottom w:val="0"/>
                          <w:divBdr>
                            <w:top w:val="none" w:sz="0" w:space="0" w:color="auto"/>
                            <w:left w:val="none" w:sz="0" w:space="0" w:color="auto"/>
                            <w:bottom w:val="none" w:sz="0" w:space="0" w:color="auto"/>
                            <w:right w:val="none" w:sz="0" w:space="0" w:color="auto"/>
                          </w:divBdr>
                        </w:div>
                        <w:div w:id="1908682907">
                          <w:marLeft w:val="0"/>
                          <w:marRight w:val="0"/>
                          <w:marTop w:val="0"/>
                          <w:marBottom w:val="0"/>
                          <w:divBdr>
                            <w:top w:val="none" w:sz="0" w:space="0" w:color="auto"/>
                            <w:left w:val="none" w:sz="0" w:space="0" w:color="auto"/>
                            <w:bottom w:val="none" w:sz="0" w:space="0" w:color="auto"/>
                            <w:right w:val="none" w:sz="0" w:space="0" w:color="auto"/>
                          </w:divBdr>
                        </w:div>
                      </w:divsChild>
                    </w:div>
                    <w:div w:id="696737895">
                      <w:marLeft w:val="0"/>
                      <w:marRight w:val="0"/>
                      <w:marTop w:val="0"/>
                      <w:marBottom w:val="0"/>
                      <w:divBdr>
                        <w:top w:val="none" w:sz="0" w:space="0" w:color="auto"/>
                        <w:left w:val="none" w:sz="0" w:space="0" w:color="auto"/>
                        <w:bottom w:val="none" w:sz="0" w:space="0" w:color="auto"/>
                        <w:right w:val="none" w:sz="0" w:space="0" w:color="auto"/>
                      </w:divBdr>
                      <w:divsChild>
                        <w:div w:id="1239097160">
                          <w:marLeft w:val="0"/>
                          <w:marRight w:val="0"/>
                          <w:marTop w:val="0"/>
                          <w:marBottom w:val="0"/>
                          <w:divBdr>
                            <w:top w:val="none" w:sz="0" w:space="0" w:color="auto"/>
                            <w:left w:val="none" w:sz="0" w:space="0" w:color="auto"/>
                            <w:bottom w:val="none" w:sz="0" w:space="0" w:color="auto"/>
                            <w:right w:val="none" w:sz="0" w:space="0" w:color="auto"/>
                          </w:divBdr>
                        </w:div>
                        <w:div w:id="344526476">
                          <w:marLeft w:val="0"/>
                          <w:marRight w:val="0"/>
                          <w:marTop w:val="0"/>
                          <w:marBottom w:val="0"/>
                          <w:divBdr>
                            <w:top w:val="none" w:sz="0" w:space="0" w:color="auto"/>
                            <w:left w:val="none" w:sz="0" w:space="0" w:color="auto"/>
                            <w:bottom w:val="none" w:sz="0" w:space="0" w:color="auto"/>
                            <w:right w:val="none" w:sz="0" w:space="0" w:color="auto"/>
                          </w:divBdr>
                        </w:div>
                      </w:divsChild>
                    </w:div>
                    <w:div w:id="324237587">
                      <w:marLeft w:val="0"/>
                      <w:marRight w:val="0"/>
                      <w:marTop w:val="0"/>
                      <w:marBottom w:val="0"/>
                      <w:divBdr>
                        <w:top w:val="none" w:sz="0" w:space="0" w:color="auto"/>
                        <w:left w:val="none" w:sz="0" w:space="0" w:color="auto"/>
                        <w:bottom w:val="none" w:sz="0" w:space="0" w:color="auto"/>
                        <w:right w:val="none" w:sz="0" w:space="0" w:color="auto"/>
                      </w:divBdr>
                      <w:divsChild>
                        <w:div w:id="2134664443">
                          <w:marLeft w:val="0"/>
                          <w:marRight w:val="0"/>
                          <w:marTop w:val="0"/>
                          <w:marBottom w:val="0"/>
                          <w:divBdr>
                            <w:top w:val="none" w:sz="0" w:space="0" w:color="auto"/>
                            <w:left w:val="none" w:sz="0" w:space="0" w:color="auto"/>
                            <w:bottom w:val="none" w:sz="0" w:space="0" w:color="auto"/>
                            <w:right w:val="none" w:sz="0" w:space="0" w:color="auto"/>
                          </w:divBdr>
                        </w:div>
                        <w:div w:id="122383391">
                          <w:marLeft w:val="0"/>
                          <w:marRight w:val="0"/>
                          <w:marTop w:val="0"/>
                          <w:marBottom w:val="0"/>
                          <w:divBdr>
                            <w:top w:val="none" w:sz="0" w:space="0" w:color="auto"/>
                            <w:left w:val="none" w:sz="0" w:space="0" w:color="auto"/>
                            <w:bottom w:val="none" w:sz="0" w:space="0" w:color="auto"/>
                            <w:right w:val="none" w:sz="0" w:space="0" w:color="auto"/>
                          </w:divBdr>
                        </w:div>
                      </w:divsChild>
                    </w:div>
                    <w:div w:id="2074115968">
                      <w:marLeft w:val="0"/>
                      <w:marRight w:val="0"/>
                      <w:marTop w:val="0"/>
                      <w:marBottom w:val="0"/>
                      <w:divBdr>
                        <w:top w:val="none" w:sz="0" w:space="0" w:color="auto"/>
                        <w:left w:val="none" w:sz="0" w:space="0" w:color="auto"/>
                        <w:bottom w:val="none" w:sz="0" w:space="0" w:color="auto"/>
                        <w:right w:val="none" w:sz="0" w:space="0" w:color="auto"/>
                      </w:divBdr>
                      <w:divsChild>
                        <w:div w:id="1899512985">
                          <w:marLeft w:val="0"/>
                          <w:marRight w:val="0"/>
                          <w:marTop w:val="0"/>
                          <w:marBottom w:val="0"/>
                          <w:divBdr>
                            <w:top w:val="none" w:sz="0" w:space="0" w:color="auto"/>
                            <w:left w:val="none" w:sz="0" w:space="0" w:color="auto"/>
                            <w:bottom w:val="none" w:sz="0" w:space="0" w:color="auto"/>
                            <w:right w:val="none" w:sz="0" w:space="0" w:color="auto"/>
                          </w:divBdr>
                        </w:div>
                        <w:div w:id="858422621">
                          <w:marLeft w:val="0"/>
                          <w:marRight w:val="0"/>
                          <w:marTop w:val="0"/>
                          <w:marBottom w:val="0"/>
                          <w:divBdr>
                            <w:top w:val="none" w:sz="0" w:space="0" w:color="auto"/>
                            <w:left w:val="none" w:sz="0" w:space="0" w:color="auto"/>
                            <w:bottom w:val="none" w:sz="0" w:space="0" w:color="auto"/>
                            <w:right w:val="none" w:sz="0" w:space="0" w:color="auto"/>
                          </w:divBdr>
                        </w:div>
                      </w:divsChild>
                    </w:div>
                    <w:div w:id="1277447717">
                      <w:marLeft w:val="0"/>
                      <w:marRight w:val="0"/>
                      <w:marTop w:val="0"/>
                      <w:marBottom w:val="0"/>
                      <w:divBdr>
                        <w:top w:val="none" w:sz="0" w:space="0" w:color="auto"/>
                        <w:left w:val="none" w:sz="0" w:space="0" w:color="auto"/>
                        <w:bottom w:val="none" w:sz="0" w:space="0" w:color="auto"/>
                        <w:right w:val="none" w:sz="0" w:space="0" w:color="auto"/>
                      </w:divBdr>
                      <w:divsChild>
                        <w:div w:id="33701093">
                          <w:marLeft w:val="0"/>
                          <w:marRight w:val="0"/>
                          <w:marTop w:val="0"/>
                          <w:marBottom w:val="0"/>
                          <w:divBdr>
                            <w:top w:val="none" w:sz="0" w:space="0" w:color="auto"/>
                            <w:left w:val="none" w:sz="0" w:space="0" w:color="auto"/>
                            <w:bottom w:val="none" w:sz="0" w:space="0" w:color="auto"/>
                            <w:right w:val="none" w:sz="0" w:space="0" w:color="auto"/>
                          </w:divBdr>
                        </w:div>
                        <w:div w:id="783232622">
                          <w:marLeft w:val="0"/>
                          <w:marRight w:val="0"/>
                          <w:marTop w:val="0"/>
                          <w:marBottom w:val="0"/>
                          <w:divBdr>
                            <w:top w:val="none" w:sz="0" w:space="0" w:color="auto"/>
                            <w:left w:val="none" w:sz="0" w:space="0" w:color="auto"/>
                            <w:bottom w:val="none" w:sz="0" w:space="0" w:color="auto"/>
                            <w:right w:val="none" w:sz="0" w:space="0" w:color="auto"/>
                          </w:divBdr>
                        </w:div>
                      </w:divsChild>
                    </w:div>
                    <w:div w:id="1235430351">
                      <w:marLeft w:val="0"/>
                      <w:marRight w:val="0"/>
                      <w:marTop w:val="0"/>
                      <w:marBottom w:val="0"/>
                      <w:divBdr>
                        <w:top w:val="none" w:sz="0" w:space="0" w:color="auto"/>
                        <w:left w:val="none" w:sz="0" w:space="0" w:color="auto"/>
                        <w:bottom w:val="none" w:sz="0" w:space="0" w:color="auto"/>
                        <w:right w:val="none" w:sz="0" w:space="0" w:color="auto"/>
                      </w:divBdr>
                      <w:divsChild>
                        <w:div w:id="269052241">
                          <w:marLeft w:val="0"/>
                          <w:marRight w:val="0"/>
                          <w:marTop w:val="0"/>
                          <w:marBottom w:val="0"/>
                          <w:divBdr>
                            <w:top w:val="none" w:sz="0" w:space="0" w:color="auto"/>
                            <w:left w:val="none" w:sz="0" w:space="0" w:color="auto"/>
                            <w:bottom w:val="none" w:sz="0" w:space="0" w:color="auto"/>
                            <w:right w:val="none" w:sz="0" w:space="0" w:color="auto"/>
                          </w:divBdr>
                        </w:div>
                        <w:div w:id="32275163">
                          <w:marLeft w:val="0"/>
                          <w:marRight w:val="0"/>
                          <w:marTop w:val="0"/>
                          <w:marBottom w:val="0"/>
                          <w:divBdr>
                            <w:top w:val="none" w:sz="0" w:space="0" w:color="auto"/>
                            <w:left w:val="none" w:sz="0" w:space="0" w:color="auto"/>
                            <w:bottom w:val="none" w:sz="0" w:space="0" w:color="auto"/>
                            <w:right w:val="none" w:sz="0" w:space="0" w:color="auto"/>
                          </w:divBdr>
                        </w:div>
                      </w:divsChild>
                    </w:div>
                    <w:div w:id="2003196133">
                      <w:marLeft w:val="0"/>
                      <w:marRight w:val="0"/>
                      <w:marTop w:val="0"/>
                      <w:marBottom w:val="0"/>
                      <w:divBdr>
                        <w:top w:val="none" w:sz="0" w:space="0" w:color="auto"/>
                        <w:left w:val="none" w:sz="0" w:space="0" w:color="auto"/>
                        <w:bottom w:val="none" w:sz="0" w:space="0" w:color="auto"/>
                        <w:right w:val="none" w:sz="0" w:space="0" w:color="auto"/>
                      </w:divBdr>
                      <w:divsChild>
                        <w:div w:id="638848076">
                          <w:marLeft w:val="0"/>
                          <w:marRight w:val="0"/>
                          <w:marTop w:val="0"/>
                          <w:marBottom w:val="0"/>
                          <w:divBdr>
                            <w:top w:val="none" w:sz="0" w:space="0" w:color="auto"/>
                            <w:left w:val="none" w:sz="0" w:space="0" w:color="auto"/>
                            <w:bottom w:val="none" w:sz="0" w:space="0" w:color="auto"/>
                            <w:right w:val="none" w:sz="0" w:space="0" w:color="auto"/>
                          </w:divBdr>
                        </w:div>
                        <w:div w:id="1316883720">
                          <w:marLeft w:val="0"/>
                          <w:marRight w:val="0"/>
                          <w:marTop w:val="0"/>
                          <w:marBottom w:val="0"/>
                          <w:divBdr>
                            <w:top w:val="none" w:sz="0" w:space="0" w:color="auto"/>
                            <w:left w:val="none" w:sz="0" w:space="0" w:color="auto"/>
                            <w:bottom w:val="none" w:sz="0" w:space="0" w:color="auto"/>
                            <w:right w:val="none" w:sz="0" w:space="0" w:color="auto"/>
                          </w:divBdr>
                        </w:div>
                      </w:divsChild>
                    </w:div>
                    <w:div w:id="837967042">
                      <w:marLeft w:val="0"/>
                      <w:marRight w:val="0"/>
                      <w:marTop w:val="0"/>
                      <w:marBottom w:val="0"/>
                      <w:divBdr>
                        <w:top w:val="none" w:sz="0" w:space="0" w:color="auto"/>
                        <w:left w:val="none" w:sz="0" w:space="0" w:color="auto"/>
                        <w:bottom w:val="none" w:sz="0" w:space="0" w:color="auto"/>
                        <w:right w:val="none" w:sz="0" w:space="0" w:color="auto"/>
                      </w:divBdr>
                      <w:divsChild>
                        <w:div w:id="2021004515">
                          <w:marLeft w:val="0"/>
                          <w:marRight w:val="0"/>
                          <w:marTop w:val="0"/>
                          <w:marBottom w:val="0"/>
                          <w:divBdr>
                            <w:top w:val="none" w:sz="0" w:space="0" w:color="auto"/>
                            <w:left w:val="none" w:sz="0" w:space="0" w:color="auto"/>
                            <w:bottom w:val="none" w:sz="0" w:space="0" w:color="auto"/>
                            <w:right w:val="none" w:sz="0" w:space="0" w:color="auto"/>
                          </w:divBdr>
                        </w:div>
                        <w:div w:id="1713335889">
                          <w:marLeft w:val="0"/>
                          <w:marRight w:val="0"/>
                          <w:marTop w:val="0"/>
                          <w:marBottom w:val="0"/>
                          <w:divBdr>
                            <w:top w:val="none" w:sz="0" w:space="0" w:color="auto"/>
                            <w:left w:val="none" w:sz="0" w:space="0" w:color="auto"/>
                            <w:bottom w:val="none" w:sz="0" w:space="0" w:color="auto"/>
                            <w:right w:val="none" w:sz="0" w:space="0" w:color="auto"/>
                          </w:divBdr>
                        </w:div>
                      </w:divsChild>
                    </w:div>
                    <w:div w:id="612981053">
                      <w:marLeft w:val="0"/>
                      <w:marRight w:val="0"/>
                      <w:marTop w:val="0"/>
                      <w:marBottom w:val="0"/>
                      <w:divBdr>
                        <w:top w:val="none" w:sz="0" w:space="0" w:color="auto"/>
                        <w:left w:val="none" w:sz="0" w:space="0" w:color="auto"/>
                        <w:bottom w:val="none" w:sz="0" w:space="0" w:color="auto"/>
                        <w:right w:val="none" w:sz="0" w:space="0" w:color="auto"/>
                      </w:divBdr>
                      <w:divsChild>
                        <w:div w:id="822694036">
                          <w:marLeft w:val="0"/>
                          <w:marRight w:val="0"/>
                          <w:marTop w:val="0"/>
                          <w:marBottom w:val="0"/>
                          <w:divBdr>
                            <w:top w:val="none" w:sz="0" w:space="0" w:color="auto"/>
                            <w:left w:val="none" w:sz="0" w:space="0" w:color="auto"/>
                            <w:bottom w:val="none" w:sz="0" w:space="0" w:color="auto"/>
                            <w:right w:val="none" w:sz="0" w:space="0" w:color="auto"/>
                          </w:divBdr>
                        </w:div>
                        <w:div w:id="1336614792">
                          <w:marLeft w:val="0"/>
                          <w:marRight w:val="0"/>
                          <w:marTop w:val="0"/>
                          <w:marBottom w:val="0"/>
                          <w:divBdr>
                            <w:top w:val="none" w:sz="0" w:space="0" w:color="auto"/>
                            <w:left w:val="none" w:sz="0" w:space="0" w:color="auto"/>
                            <w:bottom w:val="none" w:sz="0" w:space="0" w:color="auto"/>
                            <w:right w:val="none" w:sz="0" w:space="0" w:color="auto"/>
                          </w:divBdr>
                        </w:div>
                      </w:divsChild>
                    </w:div>
                    <w:div w:id="1433814839">
                      <w:marLeft w:val="0"/>
                      <w:marRight w:val="0"/>
                      <w:marTop w:val="0"/>
                      <w:marBottom w:val="0"/>
                      <w:divBdr>
                        <w:top w:val="none" w:sz="0" w:space="0" w:color="auto"/>
                        <w:left w:val="none" w:sz="0" w:space="0" w:color="auto"/>
                        <w:bottom w:val="none" w:sz="0" w:space="0" w:color="auto"/>
                        <w:right w:val="none" w:sz="0" w:space="0" w:color="auto"/>
                      </w:divBdr>
                      <w:divsChild>
                        <w:div w:id="338504597">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7670">
                  <w:marLeft w:val="0"/>
                  <w:marRight w:val="0"/>
                  <w:marTop w:val="0"/>
                  <w:marBottom w:val="0"/>
                  <w:divBdr>
                    <w:top w:val="none" w:sz="0" w:space="0" w:color="auto"/>
                    <w:left w:val="none" w:sz="0" w:space="0" w:color="auto"/>
                    <w:bottom w:val="none" w:sz="0" w:space="0" w:color="auto"/>
                    <w:right w:val="none" w:sz="0" w:space="0" w:color="auto"/>
                  </w:divBdr>
                  <w:divsChild>
                    <w:div w:id="645478540">
                      <w:marLeft w:val="0"/>
                      <w:marRight w:val="0"/>
                      <w:marTop w:val="0"/>
                      <w:marBottom w:val="0"/>
                      <w:divBdr>
                        <w:top w:val="none" w:sz="0" w:space="0" w:color="auto"/>
                        <w:left w:val="none" w:sz="0" w:space="0" w:color="auto"/>
                        <w:bottom w:val="none" w:sz="0" w:space="0" w:color="auto"/>
                        <w:right w:val="none" w:sz="0" w:space="0" w:color="auto"/>
                      </w:divBdr>
                    </w:div>
                    <w:div w:id="390348354">
                      <w:marLeft w:val="0"/>
                      <w:marRight w:val="0"/>
                      <w:marTop w:val="0"/>
                      <w:marBottom w:val="0"/>
                      <w:divBdr>
                        <w:top w:val="none" w:sz="0" w:space="0" w:color="auto"/>
                        <w:left w:val="none" w:sz="0" w:space="0" w:color="auto"/>
                        <w:bottom w:val="none" w:sz="0" w:space="0" w:color="auto"/>
                        <w:right w:val="none" w:sz="0" w:space="0" w:color="auto"/>
                      </w:divBdr>
                      <w:divsChild>
                        <w:div w:id="1857841745">
                          <w:marLeft w:val="0"/>
                          <w:marRight w:val="0"/>
                          <w:marTop w:val="0"/>
                          <w:marBottom w:val="0"/>
                          <w:divBdr>
                            <w:top w:val="none" w:sz="0" w:space="0" w:color="auto"/>
                            <w:left w:val="none" w:sz="0" w:space="0" w:color="auto"/>
                            <w:bottom w:val="none" w:sz="0" w:space="0" w:color="auto"/>
                            <w:right w:val="none" w:sz="0" w:space="0" w:color="auto"/>
                          </w:divBdr>
                        </w:div>
                        <w:div w:id="12616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02967">
      <w:bodyDiv w:val="1"/>
      <w:marLeft w:val="0"/>
      <w:marRight w:val="0"/>
      <w:marTop w:val="0"/>
      <w:marBottom w:val="0"/>
      <w:divBdr>
        <w:top w:val="none" w:sz="0" w:space="0" w:color="auto"/>
        <w:left w:val="none" w:sz="0" w:space="0" w:color="auto"/>
        <w:bottom w:val="none" w:sz="0" w:space="0" w:color="auto"/>
        <w:right w:val="none" w:sz="0" w:space="0" w:color="auto"/>
      </w:divBdr>
      <w:divsChild>
        <w:div w:id="906767182">
          <w:marLeft w:val="0"/>
          <w:marRight w:val="0"/>
          <w:marTop w:val="0"/>
          <w:marBottom w:val="0"/>
          <w:divBdr>
            <w:top w:val="none" w:sz="0" w:space="0" w:color="auto"/>
            <w:left w:val="none" w:sz="0" w:space="0" w:color="auto"/>
            <w:bottom w:val="none" w:sz="0" w:space="0" w:color="auto"/>
            <w:right w:val="none" w:sz="0" w:space="0" w:color="auto"/>
          </w:divBdr>
          <w:divsChild>
            <w:div w:id="12134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sweetyjiejie89@sina.com</dc:creator>
  <cp:keywords/>
  <dc:description/>
  <cp:lastModifiedBy>sweetyjiejie89@sina.com</cp:lastModifiedBy>
  <cp:revision>2</cp:revision>
  <dcterms:created xsi:type="dcterms:W3CDTF">2020-01-17T06:43:00Z</dcterms:created>
  <dcterms:modified xsi:type="dcterms:W3CDTF">2020-01-17T07:06:00Z</dcterms:modified>
</cp:coreProperties>
</file>